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687EFF">
        <w:trPr>
          <w:trHeight w:val="288"/>
        </w:trPr>
        <w:tc>
          <w:tcPr>
            <w:tcW w:w="10768" w:type="dxa"/>
            <w:gridSpan w:val="3"/>
          </w:tcPr>
          <w:p w14:paraId="717E626C" w14:textId="4A121A74" w:rsidR="00CC618B" w:rsidRPr="00744FDF" w:rsidRDefault="00E1503F" w:rsidP="00571778">
            <w:pPr>
              <w:jc w:val="both"/>
              <w:rPr>
                <w:rFonts w:ascii="Arial" w:hAnsi="Arial" w:cs="Arial"/>
                <w:b/>
                <w:bCs/>
              </w:rPr>
            </w:pPr>
            <w:r w:rsidRPr="00744FDF">
              <w:rPr>
                <w:rFonts w:ascii="Arial" w:hAnsi="Arial" w:cs="Arial"/>
                <w:b/>
                <w:bCs/>
              </w:rPr>
              <w:t>Profesor</w:t>
            </w:r>
            <w:r w:rsidR="00CC618B" w:rsidRPr="00744FDF">
              <w:rPr>
                <w:rFonts w:ascii="Arial" w:hAnsi="Arial" w:cs="Arial"/>
                <w:b/>
                <w:bCs/>
              </w:rPr>
              <w:t xml:space="preserve">: </w:t>
            </w:r>
            <w:r w:rsidR="00C46873" w:rsidRPr="00744FDF">
              <w:rPr>
                <w:rFonts w:ascii="Arial" w:hAnsi="Arial" w:cs="Arial"/>
                <w:b/>
                <w:bCs/>
              </w:rPr>
              <w:t xml:space="preserve"> William Edgardo Orozco Velasco</w:t>
            </w:r>
          </w:p>
        </w:tc>
      </w:tr>
      <w:tr w:rsidR="00CC618B" w:rsidRPr="00547949" w14:paraId="68E6C9A8" w14:textId="77777777" w:rsidTr="00C53EF4">
        <w:trPr>
          <w:trHeight w:val="288"/>
        </w:trPr>
        <w:tc>
          <w:tcPr>
            <w:tcW w:w="6941" w:type="dxa"/>
            <w:gridSpan w:val="2"/>
          </w:tcPr>
          <w:p w14:paraId="778BFD81" w14:textId="583181ED" w:rsidR="00CC618B" w:rsidRPr="00744FDF" w:rsidRDefault="00CC618B" w:rsidP="00571778">
            <w:pPr>
              <w:jc w:val="both"/>
              <w:rPr>
                <w:rFonts w:ascii="Arial" w:hAnsi="Arial" w:cs="Arial"/>
                <w:b/>
                <w:bCs/>
              </w:rPr>
            </w:pPr>
            <w:r w:rsidRPr="00744FDF">
              <w:rPr>
                <w:rFonts w:ascii="Arial" w:hAnsi="Arial" w:cs="Arial"/>
                <w:b/>
                <w:bCs/>
              </w:rPr>
              <w:t>Asignatura:</w:t>
            </w:r>
            <w:r w:rsidR="002A10A6" w:rsidRPr="00744FDF">
              <w:rPr>
                <w:rFonts w:ascii="Arial" w:hAnsi="Arial" w:cs="Arial"/>
                <w:b/>
                <w:bCs/>
              </w:rPr>
              <w:t xml:space="preserve"> </w:t>
            </w:r>
            <w:r w:rsidRPr="00744FDF">
              <w:rPr>
                <w:rFonts w:ascii="Arial" w:hAnsi="Arial" w:cs="Arial"/>
                <w:b/>
                <w:bCs/>
              </w:rPr>
              <w:t xml:space="preserve"> </w:t>
            </w:r>
            <w:r w:rsidR="00C46873" w:rsidRPr="00744FDF">
              <w:rPr>
                <w:rFonts w:ascii="Arial" w:hAnsi="Arial" w:cs="Arial"/>
                <w:b/>
                <w:bCs/>
              </w:rPr>
              <w:t xml:space="preserve">Investigación </w:t>
            </w:r>
          </w:p>
        </w:tc>
        <w:tc>
          <w:tcPr>
            <w:tcW w:w="3827" w:type="dxa"/>
          </w:tcPr>
          <w:p w14:paraId="50D3D031" w14:textId="47820B28" w:rsidR="00CC618B" w:rsidRPr="00744FDF" w:rsidRDefault="00CC618B" w:rsidP="00571778">
            <w:pPr>
              <w:jc w:val="both"/>
              <w:rPr>
                <w:rFonts w:ascii="Arial" w:hAnsi="Arial" w:cs="Arial"/>
                <w:b/>
                <w:bCs/>
              </w:rPr>
            </w:pPr>
            <w:r w:rsidRPr="00744FDF">
              <w:rPr>
                <w:rFonts w:ascii="Arial" w:hAnsi="Arial" w:cs="Arial"/>
                <w:b/>
                <w:bCs/>
              </w:rPr>
              <w:t>Grados:</w:t>
            </w:r>
            <w:r w:rsidR="00087FD6" w:rsidRPr="00744FDF">
              <w:rPr>
                <w:rFonts w:ascii="Arial" w:hAnsi="Arial" w:cs="Arial"/>
                <w:b/>
                <w:bCs/>
              </w:rPr>
              <w:t xml:space="preserve"> Séptimo</w:t>
            </w:r>
            <w:r w:rsidR="00C46873" w:rsidRPr="00744FDF">
              <w:rPr>
                <w:rFonts w:ascii="Arial" w:hAnsi="Arial" w:cs="Arial"/>
                <w:b/>
                <w:bCs/>
              </w:rPr>
              <w:t xml:space="preserve"> A-B-C.</w:t>
            </w:r>
          </w:p>
        </w:tc>
      </w:tr>
      <w:tr w:rsidR="004C3A48" w:rsidRPr="00547949" w14:paraId="54C2ECF1" w14:textId="77777777" w:rsidTr="00571778">
        <w:trPr>
          <w:trHeight w:val="288"/>
        </w:trPr>
        <w:tc>
          <w:tcPr>
            <w:tcW w:w="10768" w:type="dxa"/>
            <w:gridSpan w:val="3"/>
          </w:tcPr>
          <w:p w14:paraId="78D31469" w14:textId="0C4CEC0F" w:rsidR="004C3A48" w:rsidRPr="00744FDF" w:rsidRDefault="00CC618B" w:rsidP="00571778">
            <w:pPr>
              <w:jc w:val="both"/>
              <w:rPr>
                <w:rFonts w:ascii="Arial" w:hAnsi="Arial" w:cs="Arial"/>
                <w:b/>
                <w:bCs/>
              </w:rPr>
            </w:pPr>
            <w:r w:rsidRPr="00744FDF">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744FDF" w:rsidRDefault="00937291" w:rsidP="00571778">
            <w:pPr>
              <w:jc w:val="both"/>
              <w:rPr>
                <w:rFonts w:ascii="Arial" w:hAnsi="Arial" w:cs="Arial"/>
                <w:b/>
                <w:bCs/>
              </w:rPr>
            </w:pPr>
            <w:r w:rsidRPr="00744FDF">
              <w:rPr>
                <w:rFonts w:ascii="Arial" w:hAnsi="Arial" w:cs="Arial"/>
                <w:b/>
                <w:bCs/>
              </w:rPr>
              <w:t>Contacto del docente y horarios:</w:t>
            </w:r>
          </w:p>
        </w:tc>
        <w:tc>
          <w:tcPr>
            <w:tcW w:w="8079" w:type="dxa"/>
            <w:gridSpan w:val="2"/>
          </w:tcPr>
          <w:p w14:paraId="0815B32D" w14:textId="77777777" w:rsidR="00490E3B" w:rsidRPr="00744FDF" w:rsidRDefault="00490E3B" w:rsidP="00490E3B">
            <w:pPr>
              <w:jc w:val="both"/>
              <w:rPr>
                <w:rFonts w:ascii="Arial" w:hAnsi="Arial" w:cs="Arial"/>
              </w:rPr>
            </w:pPr>
            <w:r w:rsidRPr="00744FDF">
              <w:rPr>
                <w:rFonts w:ascii="Arial" w:hAnsi="Arial" w:cs="Arial"/>
              </w:rPr>
              <w:t>3155226249 WhatsApp y llamadas</w:t>
            </w:r>
          </w:p>
          <w:p w14:paraId="7BD2D375" w14:textId="77777777" w:rsidR="00791304" w:rsidRDefault="00490E3B" w:rsidP="00791304">
            <w:pPr>
              <w:pStyle w:val="Prrafodelista"/>
              <w:ind w:left="0"/>
              <w:jc w:val="both"/>
              <w:rPr>
                <w:rFonts w:ascii="Arial" w:hAnsi="Arial" w:cs="Arial"/>
              </w:rPr>
            </w:pPr>
            <w:r w:rsidRPr="00744FDF">
              <w:rPr>
                <w:rFonts w:ascii="Arial" w:hAnsi="Arial" w:cs="Arial"/>
              </w:rPr>
              <w:t xml:space="preserve">correo </w:t>
            </w:r>
            <w:hyperlink r:id="rId8" w:history="1">
              <w:r w:rsidRPr="00744FDF">
                <w:rPr>
                  <w:rStyle w:val="Hipervnculo"/>
                  <w:rFonts w:ascii="Arial" w:hAnsi="Arial" w:cs="Arial"/>
                </w:rPr>
                <w:t>2019.profewilliamorozco@gmail.com</w:t>
              </w:r>
            </w:hyperlink>
            <w:r w:rsidRPr="00744FDF">
              <w:rPr>
                <w:rFonts w:ascii="Arial" w:hAnsi="Arial" w:cs="Arial"/>
              </w:rPr>
              <w:t xml:space="preserve">  </w:t>
            </w:r>
          </w:p>
          <w:p w14:paraId="04EF166D" w14:textId="54BB2E71" w:rsidR="00937291" w:rsidRPr="00791304" w:rsidRDefault="00744FDF" w:rsidP="00791304">
            <w:pPr>
              <w:pStyle w:val="Prrafodelista"/>
              <w:ind w:left="0"/>
              <w:jc w:val="both"/>
              <w:rPr>
                <w:rFonts w:ascii="Arial" w:hAnsi="Arial" w:cs="Arial"/>
              </w:rPr>
            </w:pPr>
            <w:r w:rsidRPr="00744FDF">
              <w:rPr>
                <w:rFonts w:ascii="Arial" w:hAnsi="Arial" w:cs="Arial"/>
              </w:rPr>
              <w:t xml:space="preserve"> </w:t>
            </w:r>
            <w:r w:rsidR="00F34704">
              <w:rPr>
                <w:rFonts w:ascii="Arial" w:hAnsi="Arial" w:cs="Arial"/>
              </w:rPr>
              <w:t xml:space="preserve">Horario: Disponibilidad </w:t>
            </w:r>
            <w:r w:rsidR="00791304">
              <w:rPr>
                <w:rFonts w:ascii="Arial" w:hAnsi="Arial" w:cs="Arial"/>
              </w:rPr>
              <w:t xml:space="preserve"> del docente para atención virtual a estudiantes y padres de familia cuando se requiere, además para encuentros virtuales los miércoles en la ma</w:t>
            </w:r>
            <w:r w:rsidR="00F34704">
              <w:rPr>
                <w:rFonts w:ascii="Arial" w:hAnsi="Arial" w:cs="Arial"/>
              </w:rPr>
              <w:t>ñana a partir de las 9:00 a.m. a</w:t>
            </w:r>
            <w:r w:rsidR="00791304">
              <w:rPr>
                <w:rFonts w:ascii="Arial" w:hAnsi="Arial" w:cs="Arial"/>
              </w:rPr>
              <w:t xml:space="preserve"> través del grupo de investigación les enviaré el link para el encuentro con dos días de anticipación</w:t>
            </w:r>
            <w:r w:rsidRPr="00744FDF">
              <w:rPr>
                <w:rFonts w:ascii="Arial" w:hAnsi="Arial" w:cs="Arial"/>
              </w:rPr>
              <w:t>.</w:t>
            </w:r>
          </w:p>
        </w:tc>
      </w:tr>
      <w:tr w:rsidR="004A4078" w:rsidRPr="00547949" w14:paraId="28BEA475" w14:textId="77777777" w:rsidTr="00937291">
        <w:trPr>
          <w:trHeight w:val="288"/>
        </w:trPr>
        <w:tc>
          <w:tcPr>
            <w:tcW w:w="2689" w:type="dxa"/>
          </w:tcPr>
          <w:p w14:paraId="338DBD44" w14:textId="77777777" w:rsidR="00E1503F" w:rsidRPr="00744FDF" w:rsidRDefault="00E1503F" w:rsidP="00571778">
            <w:pPr>
              <w:jc w:val="both"/>
              <w:rPr>
                <w:rFonts w:ascii="Arial" w:hAnsi="Arial" w:cs="Arial"/>
                <w:b/>
                <w:bCs/>
              </w:rPr>
            </w:pPr>
          </w:p>
          <w:p w14:paraId="5EFF9931" w14:textId="69737B43" w:rsidR="004A4078" w:rsidRPr="00744FDF" w:rsidRDefault="00D14714" w:rsidP="00571778">
            <w:pPr>
              <w:jc w:val="both"/>
              <w:rPr>
                <w:rFonts w:ascii="Arial" w:hAnsi="Arial" w:cs="Arial"/>
                <w:b/>
                <w:bCs/>
              </w:rPr>
            </w:pPr>
            <w:r w:rsidRPr="00744FDF">
              <w:rPr>
                <w:rFonts w:ascii="Arial" w:hAnsi="Arial" w:cs="Arial"/>
                <w:b/>
                <w:bCs/>
              </w:rPr>
              <w:t xml:space="preserve">Segundo </w:t>
            </w:r>
            <w:r w:rsidR="002339F1" w:rsidRPr="00744FDF">
              <w:rPr>
                <w:rFonts w:ascii="Arial" w:hAnsi="Arial" w:cs="Arial"/>
                <w:b/>
                <w:bCs/>
              </w:rPr>
              <w:t xml:space="preserve"> </w:t>
            </w:r>
            <w:r w:rsidR="004A4078" w:rsidRPr="00744FDF">
              <w:rPr>
                <w:rFonts w:ascii="Arial" w:hAnsi="Arial" w:cs="Arial"/>
                <w:b/>
                <w:bCs/>
              </w:rPr>
              <w:t>periodo</w:t>
            </w:r>
          </w:p>
        </w:tc>
        <w:tc>
          <w:tcPr>
            <w:tcW w:w="8079" w:type="dxa"/>
            <w:gridSpan w:val="2"/>
          </w:tcPr>
          <w:p w14:paraId="664FE33D" w14:textId="77777777" w:rsidR="000C0D1B" w:rsidRPr="00744FDF" w:rsidRDefault="000C0D1B" w:rsidP="000C0D1B">
            <w:pPr>
              <w:rPr>
                <w:rFonts w:ascii="Arial" w:hAnsi="Arial" w:cs="Arial"/>
                <w:b/>
                <w:bCs/>
              </w:rPr>
            </w:pPr>
          </w:p>
          <w:p w14:paraId="3FC2D3CA" w14:textId="77777777" w:rsidR="00D14714" w:rsidRPr="00744FDF" w:rsidRDefault="00C53EF4" w:rsidP="00D14714">
            <w:pPr>
              <w:pStyle w:val="Prrafodelista"/>
              <w:spacing w:after="160"/>
              <w:ind w:left="783"/>
              <w:rPr>
                <w:rFonts w:ascii="Arial" w:hAnsi="Arial" w:cs="Arial"/>
                <w:lang w:val="es-CO"/>
              </w:rPr>
            </w:pPr>
            <w:r w:rsidRPr="00744FDF">
              <w:rPr>
                <w:rFonts w:ascii="Arial" w:hAnsi="Arial" w:cs="Arial"/>
                <w:b/>
                <w:bCs/>
              </w:rPr>
              <w:t>TEMA:</w:t>
            </w:r>
          </w:p>
          <w:p w14:paraId="1198AA01" w14:textId="4FB62FEA" w:rsidR="004A4078" w:rsidRPr="00744FDF" w:rsidRDefault="00087FD6" w:rsidP="008B1312">
            <w:pPr>
              <w:pStyle w:val="Prrafodelista"/>
              <w:numPr>
                <w:ilvl w:val="0"/>
                <w:numId w:val="18"/>
              </w:numPr>
              <w:spacing w:after="160"/>
              <w:rPr>
                <w:rFonts w:ascii="Arial" w:hAnsi="Arial" w:cs="Arial"/>
                <w:b/>
                <w:bCs/>
              </w:rPr>
            </w:pPr>
            <w:r w:rsidRPr="00744FDF">
              <w:rPr>
                <w:rFonts w:ascii="Arial" w:hAnsi="Arial" w:cs="Arial"/>
                <w:lang w:val="es-CO"/>
              </w:rPr>
              <w:t>Papel de la pregunta y de la observación en la lectura de contextos</w:t>
            </w:r>
            <w:r w:rsidR="008B1312" w:rsidRPr="00744FDF">
              <w:rPr>
                <w:rFonts w:ascii="Arial" w:hAnsi="Arial" w:cs="Arial"/>
                <w:lang w:val="es-CO"/>
              </w:rPr>
              <w:t>.</w:t>
            </w:r>
          </w:p>
        </w:tc>
      </w:tr>
      <w:tr w:rsidR="002339F1" w:rsidRPr="00547949" w14:paraId="35308685" w14:textId="77777777" w:rsidTr="007611A0">
        <w:trPr>
          <w:trHeight w:val="288"/>
        </w:trPr>
        <w:tc>
          <w:tcPr>
            <w:tcW w:w="10768" w:type="dxa"/>
            <w:gridSpan w:val="3"/>
          </w:tcPr>
          <w:p w14:paraId="4DE06932" w14:textId="27CD1BAB" w:rsidR="002339F1" w:rsidRPr="00744FDF" w:rsidRDefault="002339F1" w:rsidP="002339F1">
            <w:pPr>
              <w:jc w:val="center"/>
              <w:rPr>
                <w:rFonts w:ascii="Arial" w:hAnsi="Arial" w:cs="Arial"/>
                <w:b/>
                <w:bCs/>
              </w:rPr>
            </w:pPr>
            <w:r w:rsidRPr="00744FDF">
              <w:rPr>
                <w:rFonts w:ascii="Arial" w:hAnsi="Arial" w:cs="Arial"/>
                <w:b/>
                <w:bCs/>
              </w:rPr>
              <w:t xml:space="preserve">Que conocimiento </w:t>
            </w:r>
            <w:r w:rsidR="00937291" w:rsidRPr="00744FDF">
              <w:rPr>
                <w:rFonts w:ascii="Arial" w:hAnsi="Arial" w:cs="Arial"/>
                <w:b/>
                <w:bCs/>
              </w:rPr>
              <w:t>va a</w:t>
            </w:r>
            <w:r w:rsidRPr="00744FDF">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744FDF" w:rsidRDefault="00E91AD1" w:rsidP="00571778">
            <w:pPr>
              <w:jc w:val="both"/>
              <w:rPr>
                <w:rFonts w:ascii="Arial" w:hAnsi="Arial" w:cs="Arial"/>
                <w:b/>
                <w:bCs/>
              </w:rPr>
            </w:pPr>
            <w:r w:rsidRPr="00744FDF">
              <w:rPr>
                <w:rFonts w:ascii="Arial" w:hAnsi="Arial" w:cs="Arial"/>
                <w:b/>
                <w:bCs/>
              </w:rPr>
              <w:t>Competencia de aprendizaje</w:t>
            </w:r>
          </w:p>
        </w:tc>
        <w:tc>
          <w:tcPr>
            <w:tcW w:w="8079" w:type="dxa"/>
            <w:gridSpan w:val="2"/>
          </w:tcPr>
          <w:p w14:paraId="4E6B6879" w14:textId="6742B8AC" w:rsidR="002339F1" w:rsidRPr="00744FDF" w:rsidRDefault="000C0D1B" w:rsidP="00571778">
            <w:pPr>
              <w:jc w:val="both"/>
              <w:rPr>
                <w:rFonts w:ascii="Arial" w:hAnsi="Arial" w:cs="Arial"/>
                <w:b/>
                <w:bCs/>
              </w:rPr>
            </w:pPr>
            <w:r w:rsidRPr="00744FDF">
              <w:rPr>
                <w:rFonts w:ascii="Arial" w:hAnsi="Arial" w:cs="Arial"/>
                <w:bCs/>
              </w:rPr>
              <w:t xml:space="preserve"> </w:t>
            </w:r>
            <w:r w:rsidR="00490E3B" w:rsidRPr="00744FDF">
              <w:rPr>
                <w:rFonts w:ascii="Arial" w:hAnsi="Arial" w:cs="Arial"/>
                <w:bCs/>
              </w:rPr>
              <w:t>Competencias</w:t>
            </w:r>
            <w:r w:rsidR="00A70E7E" w:rsidRPr="00744FDF">
              <w:rPr>
                <w:rFonts w:ascii="Arial" w:hAnsi="Arial" w:cs="Arial"/>
                <w:bCs/>
              </w:rPr>
              <w:t xml:space="preserve"> básicas  y competencias </w:t>
            </w:r>
            <w:r w:rsidR="00490E3B" w:rsidRPr="00744FDF">
              <w:rPr>
                <w:rFonts w:ascii="Arial" w:hAnsi="Arial" w:cs="Arial"/>
                <w:bCs/>
              </w:rPr>
              <w:t xml:space="preserve"> Investigativas.</w:t>
            </w:r>
          </w:p>
        </w:tc>
      </w:tr>
    </w:tbl>
    <w:p w14:paraId="524FCCAD" w14:textId="77777777" w:rsidR="00744FDF" w:rsidRDefault="00744FDF" w:rsidP="003D1BEB">
      <w:pPr>
        <w:spacing w:line="240" w:lineRule="auto"/>
        <w:jc w:val="both"/>
        <w:rPr>
          <w:rFonts w:ascii="Arial" w:hAnsi="Arial" w:cs="Arial"/>
          <w:b/>
          <w:bCs/>
        </w:rPr>
      </w:pPr>
    </w:p>
    <w:p w14:paraId="1DAF39EF" w14:textId="77777777" w:rsidR="003D1BEB" w:rsidRPr="00901C18" w:rsidRDefault="000A7DA7" w:rsidP="003D1BEB">
      <w:pPr>
        <w:spacing w:line="240" w:lineRule="auto"/>
        <w:jc w:val="both"/>
        <w:rPr>
          <w:rFonts w:ascii="Arial" w:hAnsi="Arial" w:cs="Arial"/>
        </w:rPr>
      </w:pPr>
      <w:r w:rsidRPr="00901C18">
        <w:rPr>
          <w:rFonts w:ascii="Arial" w:hAnsi="Arial" w:cs="Arial"/>
          <w:b/>
          <w:bCs/>
        </w:rPr>
        <w:t>¿QUE VOY A APRENDER?</w:t>
      </w:r>
      <w:r w:rsidRPr="00901C18">
        <w:rPr>
          <w:rFonts w:ascii="Arial" w:hAnsi="Arial" w:cs="Arial"/>
        </w:rPr>
        <w:t xml:space="preserve"> </w:t>
      </w:r>
    </w:p>
    <w:p w14:paraId="23A9471D" w14:textId="1071001F" w:rsidR="00F42DC1" w:rsidRPr="008B1312" w:rsidRDefault="00F42DC1" w:rsidP="006A4346">
      <w:pPr>
        <w:jc w:val="both"/>
        <w:rPr>
          <w:rFonts w:ascii="Arial" w:hAnsi="Arial" w:cs="Arial"/>
          <w:b/>
        </w:rPr>
      </w:pPr>
      <w:r>
        <w:rPr>
          <w:rFonts w:ascii="Arial" w:hAnsi="Arial" w:cs="Arial"/>
        </w:rPr>
        <w:t>Antes de iniciar nuestro aprendizaje previsto para este segundo periodo</w:t>
      </w:r>
      <w:r w:rsidR="008B1312">
        <w:rPr>
          <w:rFonts w:ascii="Arial" w:hAnsi="Arial" w:cs="Arial"/>
        </w:rPr>
        <w:t>,</w:t>
      </w:r>
      <w:r>
        <w:rPr>
          <w:rFonts w:ascii="Arial" w:hAnsi="Arial" w:cs="Arial"/>
        </w:rPr>
        <w:t xml:space="preserve"> los invito a leer y releer la siguiente frase de </w:t>
      </w:r>
      <w:r w:rsidRPr="00F42DC1">
        <w:rPr>
          <w:rFonts w:ascii="Arial" w:hAnsi="Arial" w:cs="Arial"/>
        </w:rPr>
        <w:t>América González Valdez</w:t>
      </w:r>
      <w:r w:rsidR="008B1312">
        <w:rPr>
          <w:rFonts w:ascii="Arial" w:hAnsi="Arial" w:cs="Arial"/>
        </w:rPr>
        <w:t>,</w:t>
      </w:r>
      <w:r w:rsidRPr="00F42DC1">
        <w:rPr>
          <w:rFonts w:ascii="Arial" w:hAnsi="Arial" w:cs="Arial"/>
        </w:rPr>
        <w:t xml:space="preserve"> autora de varios documentos sobre creatividad</w:t>
      </w:r>
      <w:r w:rsidR="008B1312">
        <w:rPr>
          <w:rFonts w:ascii="Arial" w:hAnsi="Arial" w:cs="Arial"/>
        </w:rPr>
        <w:t xml:space="preserve"> e investigación.</w:t>
      </w:r>
      <w:r w:rsidRPr="00F42DC1">
        <w:rPr>
          <w:rFonts w:ascii="Arial" w:hAnsi="Arial" w:cs="Arial"/>
        </w:rPr>
        <w:t xml:space="preserve"> </w:t>
      </w:r>
      <w:r w:rsidRPr="008B1312">
        <w:rPr>
          <w:rFonts w:ascii="Arial" w:hAnsi="Arial" w:cs="Arial"/>
          <w:b/>
        </w:rPr>
        <w:t>“Sólo quien tiene el hábito de interrogar a la naturaleza y a la socied</w:t>
      </w:r>
      <w:r w:rsidR="00F67C70">
        <w:rPr>
          <w:rFonts w:ascii="Arial" w:hAnsi="Arial" w:cs="Arial"/>
          <w:b/>
        </w:rPr>
        <w:t xml:space="preserve">ad aprende de la naturaleza y </w:t>
      </w:r>
      <w:r w:rsidRPr="008B1312">
        <w:rPr>
          <w:rFonts w:ascii="Arial" w:hAnsi="Arial" w:cs="Arial"/>
          <w:b/>
        </w:rPr>
        <w:t>de la sociedad. El que nada cuestiona nada ve”</w:t>
      </w:r>
      <w:r w:rsidR="00F67C70">
        <w:rPr>
          <w:rFonts w:ascii="Arial" w:hAnsi="Arial" w:cs="Arial"/>
          <w:b/>
        </w:rPr>
        <w:t xml:space="preserve">. </w:t>
      </w:r>
      <w:r w:rsidRPr="008B1312">
        <w:rPr>
          <w:rFonts w:ascii="Arial" w:hAnsi="Arial" w:cs="Arial"/>
          <w:b/>
        </w:rPr>
        <w:t xml:space="preserve"> </w:t>
      </w:r>
    </w:p>
    <w:p w14:paraId="464B0FAF" w14:textId="5CE46CAF" w:rsidR="008B1312" w:rsidRDefault="008B1312" w:rsidP="008B1312">
      <w:pPr>
        <w:spacing w:line="240" w:lineRule="auto"/>
        <w:jc w:val="both"/>
        <w:rPr>
          <w:rFonts w:ascii="Arial" w:hAnsi="Arial" w:cs="Arial"/>
          <w:color w:val="202124"/>
          <w:shd w:val="clear" w:color="auto" w:fill="FFFFFF"/>
        </w:rPr>
      </w:pPr>
      <w:r>
        <w:rPr>
          <w:rFonts w:ascii="Arial" w:hAnsi="Arial" w:cs="Arial"/>
        </w:rPr>
        <w:t>Al desarrollar esta guía vamos a aprender la</w:t>
      </w:r>
      <w:r w:rsidRPr="00F42DC1">
        <w:rPr>
          <w:rFonts w:ascii="Arial" w:hAnsi="Arial" w:cs="Arial"/>
        </w:rPr>
        <w:t xml:space="preserve"> importancia de la pregunta y de la observación en la lectura de contextos.</w:t>
      </w:r>
      <w:r>
        <w:rPr>
          <w:rFonts w:ascii="Arial" w:hAnsi="Arial" w:cs="Arial"/>
        </w:rPr>
        <w:t xml:space="preserve"> Recordando el concepto de Observación estudiado en el periodo anterior donde veíamos que </w:t>
      </w:r>
      <w:r w:rsidRPr="00C961F8">
        <w:rPr>
          <w:rFonts w:ascii="Arial" w:hAnsi="Arial" w:cs="Arial"/>
          <w:bCs/>
          <w:color w:val="202124"/>
          <w:shd w:val="clear" w:color="auto" w:fill="FFFFFF"/>
        </w:rPr>
        <w:t>Aprender</w:t>
      </w:r>
      <w:r w:rsidRPr="00C961F8">
        <w:rPr>
          <w:rFonts w:ascii="Arial" w:hAnsi="Arial" w:cs="Arial"/>
          <w:color w:val="202124"/>
          <w:shd w:val="clear" w:color="auto" w:fill="FFFFFF"/>
        </w:rPr>
        <w:t> a </w:t>
      </w:r>
      <w:r w:rsidRPr="00C961F8">
        <w:rPr>
          <w:rFonts w:ascii="Arial" w:hAnsi="Arial" w:cs="Arial"/>
          <w:bCs/>
          <w:color w:val="202124"/>
          <w:shd w:val="clear" w:color="auto" w:fill="FFFFFF"/>
        </w:rPr>
        <w:t>observar</w:t>
      </w:r>
      <w:r w:rsidRPr="00C961F8">
        <w:rPr>
          <w:rFonts w:ascii="Arial" w:hAnsi="Arial" w:cs="Arial"/>
          <w:color w:val="202124"/>
          <w:shd w:val="clear" w:color="auto" w:fill="FFFFFF"/>
        </w:rPr>
        <w:t> es un ejercicio bastante complejo, donde </w:t>
      </w:r>
      <w:r w:rsidRPr="00C961F8">
        <w:rPr>
          <w:rFonts w:ascii="Arial" w:hAnsi="Arial" w:cs="Arial"/>
          <w:bCs/>
          <w:color w:val="202124"/>
          <w:shd w:val="clear" w:color="auto" w:fill="FFFFFF"/>
        </w:rPr>
        <w:t>se</w:t>
      </w:r>
      <w:r w:rsidRPr="00C961F8">
        <w:rPr>
          <w:rFonts w:ascii="Arial" w:hAnsi="Arial" w:cs="Arial"/>
          <w:color w:val="202124"/>
          <w:shd w:val="clear" w:color="auto" w:fill="FFFFFF"/>
        </w:rPr>
        <w:t> tiene que </w:t>
      </w:r>
      <w:r w:rsidRPr="00C961F8">
        <w:rPr>
          <w:rFonts w:ascii="Arial" w:hAnsi="Arial" w:cs="Arial"/>
          <w:bCs/>
          <w:color w:val="202124"/>
          <w:shd w:val="clear" w:color="auto" w:fill="FFFFFF"/>
        </w:rPr>
        <w:t>aprender</w:t>
      </w:r>
      <w:r w:rsidRPr="00C961F8">
        <w:rPr>
          <w:rFonts w:ascii="Arial" w:hAnsi="Arial" w:cs="Arial"/>
          <w:color w:val="202124"/>
          <w:shd w:val="clear" w:color="auto" w:fill="FFFFFF"/>
        </w:rPr>
        <w:t> a explicitar todo aquello que está ocurriendo alrededor. Centrar la atención en las personas, acciones, tiempos y espacios del escenario en el que está el observador. Por lo tanto, la </w:t>
      </w:r>
      <w:r w:rsidRPr="00C961F8">
        <w:rPr>
          <w:rFonts w:ascii="Arial" w:hAnsi="Arial" w:cs="Arial"/>
          <w:bCs/>
          <w:color w:val="202124"/>
          <w:shd w:val="clear" w:color="auto" w:fill="FFFFFF"/>
        </w:rPr>
        <w:t>observación</w:t>
      </w:r>
      <w:r w:rsidRPr="00C961F8">
        <w:rPr>
          <w:rFonts w:ascii="Arial" w:hAnsi="Arial" w:cs="Arial"/>
          <w:color w:val="202124"/>
          <w:shd w:val="clear" w:color="auto" w:fill="FFFFFF"/>
        </w:rPr>
        <w:t> consiste </w:t>
      </w:r>
      <w:r w:rsidRPr="00C961F8">
        <w:rPr>
          <w:rFonts w:ascii="Arial" w:hAnsi="Arial" w:cs="Arial"/>
          <w:bCs/>
          <w:color w:val="202124"/>
          <w:shd w:val="clear" w:color="auto" w:fill="FFFFFF"/>
        </w:rPr>
        <w:t>en</w:t>
      </w:r>
      <w:r w:rsidRPr="00C961F8">
        <w:rPr>
          <w:rFonts w:ascii="Arial" w:hAnsi="Arial" w:cs="Arial"/>
          <w:color w:val="202124"/>
          <w:shd w:val="clear" w:color="auto" w:fill="FFFFFF"/>
        </w:rPr>
        <w:t> saber seleccionar aquello que queremos analizar, estudiar o indagar, se suele decir que "Saber observar es saber seleccionar".</w:t>
      </w:r>
    </w:p>
    <w:p w14:paraId="4DA35744" w14:textId="77777777" w:rsidR="00A72E2C" w:rsidRDefault="00A72E2C" w:rsidP="00A90096">
      <w:pPr>
        <w:spacing w:after="0" w:line="240" w:lineRule="auto"/>
        <w:jc w:val="both"/>
        <w:rPr>
          <w:rFonts w:ascii="Arial" w:hAnsi="Arial" w:cs="Arial"/>
          <w:b/>
          <w:bCs/>
        </w:rPr>
      </w:pPr>
    </w:p>
    <w:p w14:paraId="769CE73A" w14:textId="65644249" w:rsidR="00A90096" w:rsidRPr="00901C18" w:rsidRDefault="000A7DA7" w:rsidP="00A90096">
      <w:pPr>
        <w:spacing w:after="0" w:line="240" w:lineRule="auto"/>
        <w:jc w:val="both"/>
        <w:rPr>
          <w:rFonts w:ascii="Arial" w:hAnsi="Arial" w:cs="Arial"/>
          <w:b/>
          <w:bCs/>
        </w:rPr>
      </w:pPr>
      <w:r w:rsidRPr="00901C18">
        <w:rPr>
          <w:rFonts w:ascii="Arial" w:hAnsi="Arial" w:cs="Arial"/>
          <w:b/>
          <w:bCs/>
        </w:rPr>
        <w:t>LO QUE ESTOY APRENDIENDO</w:t>
      </w:r>
      <w:r w:rsidR="00DC0D1A" w:rsidRPr="00901C18">
        <w:rPr>
          <w:rFonts w:ascii="Arial" w:hAnsi="Arial" w:cs="Arial"/>
          <w:b/>
          <w:bCs/>
        </w:rPr>
        <w:t xml:space="preserve"> </w:t>
      </w:r>
      <w:r w:rsidR="00DA6035" w:rsidRPr="00901C18">
        <w:rPr>
          <w:rFonts w:ascii="Arial" w:hAnsi="Arial" w:cs="Arial"/>
          <w:b/>
          <w:bCs/>
        </w:rPr>
        <w:t>(CONCEPTOS</w:t>
      </w:r>
      <w:r w:rsidR="00DC0D1A" w:rsidRPr="00901C18">
        <w:rPr>
          <w:rFonts w:ascii="Arial" w:hAnsi="Arial" w:cs="Arial"/>
          <w:b/>
          <w:bCs/>
        </w:rPr>
        <w:t xml:space="preserve"> – ESTRUCTURA DEL </w:t>
      </w:r>
      <w:r w:rsidR="00744FDF">
        <w:rPr>
          <w:rFonts w:ascii="Arial" w:hAnsi="Arial" w:cs="Arial"/>
          <w:b/>
          <w:bCs/>
        </w:rPr>
        <w:t>TEMA</w:t>
      </w:r>
      <w:r w:rsidR="00272E93" w:rsidRPr="00901C18">
        <w:rPr>
          <w:rFonts w:ascii="Arial" w:hAnsi="Arial" w:cs="Arial"/>
          <w:b/>
          <w:bCs/>
        </w:rPr>
        <w:t>)</w:t>
      </w:r>
    </w:p>
    <w:p w14:paraId="76CB056F" w14:textId="77777777" w:rsidR="00ED3E89" w:rsidRDefault="00ED3E89" w:rsidP="00016414">
      <w:pPr>
        <w:rPr>
          <w:rFonts w:ascii="Arial" w:hAnsi="Arial" w:cs="Arial"/>
        </w:rPr>
      </w:pPr>
    </w:p>
    <w:p w14:paraId="444EE912" w14:textId="5DF7642D" w:rsidR="00016414" w:rsidRPr="00ED3E89" w:rsidRDefault="00016414" w:rsidP="00016414">
      <w:pPr>
        <w:rPr>
          <w:rFonts w:ascii="Arial" w:hAnsi="Arial" w:cs="Arial"/>
          <w:b/>
        </w:rPr>
      </w:pPr>
      <w:r w:rsidRPr="00ED3E89">
        <w:rPr>
          <w:rFonts w:ascii="Arial" w:hAnsi="Arial" w:cs="Arial"/>
          <w:b/>
        </w:rPr>
        <w:t xml:space="preserve">¿Qué es un contexto? </w:t>
      </w:r>
    </w:p>
    <w:p w14:paraId="22502E88" w14:textId="4B18ED54" w:rsidR="00016414" w:rsidRPr="00016414" w:rsidRDefault="00016414" w:rsidP="00016414">
      <w:pPr>
        <w:spacing w:line="240" w:lineRule="auto"/>
        <w:jc w:val="both"/>
        <w:rPr>
          <w:rFonts w:ascii="Arial" w:hAnsi="Arial" w:cs="Arial"/>
        </w:rPr>
      </w:pPr>
      <w:r w:rsidRPr="00016414">
        <w:rPr>
          <w:rFonts w:ascii="Arial" w:hAnsi="Arial" w:cs="Arial"/>
        </w:rPr>
        <w:t xml:space="preserve">Como sucede con otros tantos casos, la definición de contexto tiene múltiples significados y evoca asuntos distintos para cada persona. </w:t>
      </w:r>
      <w:r w:rsidR="00E9324A" w:rsidRPr="00016414">
        <w:rPr>
          <w:rFonts w:ascii="Arial" w:hAnsi="Arial" w:cs="Arial"/>
          <w:b/>
        </w:rPr>
        <w:t>Contexto</w:t>
      </w:r>
      <w:r w:rsidRPr="00016414">
        <w:rPr>
          <w:rFonts w:ascii="Arial" w:hAnsi="Arial" w:cs="Arial"/>
        </w:rPr>
        <w:t xml:space="preserve"> es un conjunto de circunstancias o hechos que rodean un evento o una situación particular. Es decir, son aquellos elementos que conforman el escenario de un evento, de una afirmación o de una idea y los términos en los cuales podemos entenderlos. Estas circunstancias son referentes o características en las cuales el evento o la situación tiene lugar y que a su vez permiten ubicarlo en unas condiciones particulares, entenderlo y explicarlo</w:t>
      </w:r>
    </w:p>
    <w:p w14:paraId="7915ECD2" w14:textId="36CC63F7" w:rsidR="00016414" w:rsidRDefault="00016414" w:rsidP="00016414">
      <w:pPr>
        <w:jc w:val="both"/>
        <w:rPr>
          <w:rFonts w:ascii="Arial" w:hAnsi="Arial" w:cs="Arial"/>
        </w:rPr>
      </w:pPr>
    </w:p>
    <w:tbl>
      <w:tblPr>
        <w:tblStyle w:val="Tablaconcuadrcula"/>
        <w:tblW w:w="0" w:type="auto"/>
        <w:tblLook w:val="04A0" w:firstRow="1" w:lastRow="0" w:firstColumn="1" w:lastColumn="0" w:noHBand="0" w:noVBand="1"/>
      </w:tblPr>
      <w:tblGrid>
        <w:gridCol w:w="10792"/>
      </w:tblGrid>
      <w:tr w:rsidR="00016414" w14:paraId="5A287465" w14:textId="77777777" w:rsidTr="00016414">
        <w:tc>
          <w:tcPr>
            <w:tcW w:w="10792" w:type="dxa"/>
          </w:tcPr>
          <w:p w14:paraId="645DA156" w14:textId="07BC7051" w:rsidR="00016414" w:rsidRPr="00016414" w:rsidRDefault="00016414" w:rsidP="00016414">
            <w:pPr>
              <w:rPr>
                <w:rFonts w:ascii="Arial" w:hAnsi="Arial" w:cs="Arial"/>
              </w:rPr>
            </w:pPr>
            <w:r w:rsidRPr="001256B6">
              <w:rPr>
                <w:rFonts w:ascii="Arial" w:hAnsi="Arial" w:cs="Arial"/>
                <w:b/>
              </w:rPr>
              <w:t xml:space="preserve">Ejemplo </w:t>
            </w:r>
            <w:r>
              <w:rPr>
                <w:rFonts w:ascii="Arial" w:hAnsi="Arial" w:cs="Arial"/>
              </w:rPr>
              <w:t xml:space="preserve">                       </w:t>
            </w:r>
            <w:r w:rsidRPr="00016414">
              <w:rPr>
                <w:rFonts w:ascii="Arial" w:hAnsi="Arial" w:cs="Arial"/>
              </w:rPr>
              <w:t>CONTEXTO ESCOLAR DE UN GRUPO DE ESTUDIANTES</w:t>
            </w:r>
          </w:p>
          <w:p w14:paraId="53257A4C" w14:textId="77777777" w:rsidR="00016414" w:rsidRDefault="00016414" w:rsidP="00016414">
            <w:pPr>
              <w:jc w:val="both"/>
              <w:rPr>
                <w:rFonts w:ascii="Arial" w:hAnsi="Arial" w:cs="Arial"/>
              </w:rPr>
            </w:pPr>
          </w:p>
          <w:p w14:paraId="17874D06" w14:textId="632D7777" w:rsidR="00016414" w:rsidRDefault="00016414" w:rsidP="00016414">
            <w:pPr>
              <w:jc w:val="both"/>
              <w:rPr>
                <w:rFonts w:ascii="Arial" w:hAnsi="Arial" w:cs="Arial"/>
              </w:rPr>
            </w:pPr>
            <w:r w:rsidRPr="00016414">
              <w:rPr>
                <w:rFonts w:ascii="Arial" w:hAnsi="Arial" w:cs="Arial"/>
              </w:rPr>
              <w:t>“Los estudiantes del grado sexto de un colegio agrícola del municipio de San Mateo, son jóvenes de zona rural, que en condiciones normales de clases presenciales, les  toca caminar varias horas para llegar al colegio, muchas veces sin desayunar, esperando que durante el descanso el restaurante escolar les suministre alimento para continuar con la jornada de estudio; también encontramos que algunos de ellos antes de ir a estudiar</w:t>
            </w:r>
            <w:r>
              <w:rPr>
                <w:rFonts w:ascii="Arial" w:hAnsi="Arial" w:cs="Arial"/>
              </w:rPr>
              <w:t>,</w:t>
            </w:r>
            <w:r w:rsidRPr="00016414">
              <w:rPr>
                <w:rFonts w:ascii="Arial" w:hAnsi="Arial" w:cs="Arial"/>
              </w:rPr>
              <w:t xml:space="preserve"> deben cumplir con algunas obligaciones en el campo como el ordeño, o en la casa  deben realizar algunos quehaceres domésticos y en otros casos, chocamos con la realidad  de que la mayoría de los jóvenes  no viven con sus padres, por el contrario están a cargo de un familiar que no les brinda las condiciones necesarias para su buen desempeño en el aula de clase”</w:t>
            </w:r>
            <w:r>
              <w:rPr>
                <w:rFonts w:ascii="Arial" w:hAnsi="Arial" w:cs="Arial"/>
              </w:rPr>
              <w:t>.</w:t>
            </w:r>
          </w:p>
          <w:p w14:paraId="26EFD76F" w14:textId="25E684F4" w:rsidR="00016414" w:rsidRDefault="00016414" w:rsidP="00016414">
            <w:pPr>
              <w:jc w:val="both"/>
              <w:rPr>
                <w:rFonts w:ascii="Arial" w:hAnsi="Arial" w:cs="Arial"/>
              </w:rPr>
            </w:pPr>
          </w:p>
        </w:tc>
      </w:tr>
    </w:tbl>
    <w:p w14:paraId="3E08D3CA" w14:textId="77777777" w:rsidR="00ED3E89" w:rsidRDefault="00ED3E89" w:rsidP="001256B6">
      <w:pPr>
        <w:jc w:val="both"/>
        <w:rPr>
          <w:rFonts w:ascii="Arial" w:hAnsi="Arial" w:cs="Arial"/>
        </w:rPr>
      </w:pPr>
    </w:p>
    <w:p w14:paraId="30C69147" w14:textId="659C7386" w:rsidR="00016414" w:rsidRPr="00ED3E89" w:rsidRDefault="00016414" w:rsidP="001256B6">
      <w:pPr>
        <w:jc w:val="both"/>
        <w:rPr>
          <w:rFonts w:ascii="Arial" w:hAnsi="Arial" w:cs="Arial"/>
          <w:b/>
        </w:rPr>
      </w:pPr>
      <w:r w:rsidRPr="00ED3E89">
        <w:rPr>
          <w:rFonts w:ascii="Arial" w:hAnsi="Arial" w:cs="Arial"/>
          <w:b/>
        </w:rPr>
        <w:t xml:space="preserve">¿Qué tener en cuenta en la lectura de un contexto? </w:t>
      </w:r>
    </w:p>
    <w:p w14:paraId="4CC01940" w14:textId="46914338" w:rsidR="00016414" w:rsidRPr="001256B6" w:rsidRDefault="00016414" w:rsidP="001256B6">
      <w:pPr>
        <w:jc w:val="both"/>
        <w:rPr>
          <w:rFonts w:ascii="Arial" w:hAnsi="Arial" w:cs="Arial"/>
        </w:rPr>
      </w:pPr>
      <w:r w:rsidRPr="001256B6">
        <w:rPr>
          <w:rFonts w:ascii="Arial" w:hAnsi="Arial" w:cs="Arial"/>
        </w:rPr>
        <w:t xml:space="preserve">Ante todo, es fundamental considerar que los contextos no hablan por sí mismos; es necesario que al proponernos leer un contexto tengamos una intención y un asunto en el cual centrar nuestra atención. Este </w:t>
      </w:r>
      <w:r w:rsidR="001256B6" w:rsidRPr="001256B6">
        <w:rPr>
          <w:rFonts w:ascii="Arial" w:hAnsi="Arial" w:cs="Arial"/>
        </w:rPr>
        <w:t>propósito nos</w:t>
      </w:r>
      <w:r w:rsidR="001256B6">
        <w:rPr>
          <w:rFonts w:ascii="Arial" w:hAnsi="Arial" w:cs="Arial"/>
        </w:rPr>
        <w:t xml:space="preserve"> permite</w:t>
      </w:r>
      <w:r w:rsidRPr="001256B6">
        <w:rPr>
          <w:rFonts w:ascii="Arial" w:hAnsi="Arial" w:cs="Arial"/>
        </w:rPr>
        <w:t xml:space="preserve"> la identificación y descripción de las condiciones existentes y el análisis de los elementos </w:t>
      </w:r>
      <w:r w:rsidRPr="001256B6">
        <w:rPr>
          <w:rFonts w:ascii="Arial" w:hAnsi="Arial" w:cs="Arial"/>
        </w:rPr>
        <w:lastRenderedPageBreak/>
        <w:t xml:space="preserve">de manera independiente y en su conjunto. Leer un contexto </w:t>
      </w:r>
      <w:r w:rsidR="001256B6" w:rsidRPr="001256B6">
        <w:rPr>
          <w:rFonts w:ascii="Arial" w:hAnsi="Arial" w:cs="Arial"/>
        </w:rPr>
        <w:t>nos exige observar</w:t>
      </w:r>
      <w:r w:rsidRPr="001256B6">
        <w:rPr>
          <w:rFonts w:ascii="Arial" w:hAnsi="Arial" w:cs="Arial"/>
        </w:rPr>
        <w:t xml:space="preserve"> un fenómeno o indagar sobre este “en el lugar” y en las condiciones en las cuales este ocurre y los significados que este lugar le confiere o le da. </w:t>
      </w:r>
    </w:p>
    <w:p w14:paraId="2ABD9F48" w14:textId="77777777" w:rsidR="00863DF0" w:rsidRPr="001256B6" w:rsidRDefault="00016414" w:rsidP="001256B6">
      <w:pPr>
        <w:jc w:val="both"/>
        <w:rPr>
          <w:rFonts w:ascii="Arial" w:hAnsi="Arial" w:cs="Arial"/>
        </w:rPr>
      </w:pPr>
      <w:r w:rsidRPr="001256B6">
        <w:rPr>
          <w:rFonts w:ascii="Arial" w:hAnsi="Arial" w:cs="Arial"/>
        </w:rPr>
        <w:t xml:space="preserve">También, es importante tener en cuenta que, no llegamos a los contextos con teorías o con afirmaciones que ya tenemos y que necesitamos comprobar, o encontrando evidencias para respaldar las respuestas que ya intuimos. Llegamos al contexto a conocerlo y a permitir que éste diga de sí mismo, a valorar la información que este nos brinda y a apreciar el conocimiento que las personas tienen de sí y de su entorno. Y, aunque lleguemos al contexto con un propósito claro y con unas ideas acerca de lo que necesitamos saber o hacer, es necesario, en primer lugar, </w:t>
      </w:r>
      <w:r w:rsidRPr="001256B6">
        <w:rPr>
          <w:rFonts w:ascii="Arial" w:hAnsi="Arial" w:cs="Arial"/>
          <w:b/>
        </w:rPr>
        <w:t>observar, dialogar, indagar para poder leer lo que el contexto nos dice</w:t>
      </w:r>
      <w:r w:rsidRPr="001256B6">
        <w:rPr>
          <w:rFonts w:ascii="Arial" w:hAnsi="Arial" w:cs="Arial"/>
        </w:rPr>
        <w:t xml:space="preserve"> y así luego hacer un diálogo entre nuestros intereses y necesidades y los intereses y las necesidades del contexto. Esto permitiría leer el contexto en toda su amplitud y riqueza. </w:t>
      </w:r>
    </w:p>
    <w:p w14:paraId="00957888" w14:textId="47945AB5" w:rsidR="00016414" w:rsidRPr="00074D64" w:rsidRDefault="00016414" w:rsidP="001256B6">
      <w:pPr>
        <w:jc w:val="both"/>
        <w:rPr>
          <w:rFonts w:ascii="Arial" w:hAnsi="Arial" w:cs="Arial"/>
        </w:rPr>
      </w:pPr>
      <w:r w:rsidRPr="00074D64">
        <w:rPr>
          <w:rFonts w:ascii="Arial" w:hAnsi="Arial" w:cs="Arial"/>
          <w:b/>
        </w:rPr>
        <w:t>Por ejemplo</w:t>
      </w:r>
      <w:r w:rsidRPr="00074D64">
        <w:rPr>
          <w:rFonts w:ascii="Arial" w:hAnsi="Arial" w:cs="Arial"/>
        </w:rPr>
        <w:t xml:space="preserve">, podemos llegar a un municipio y encontrar documentos que tengan información sobre las condiciones sociales, culturales, geográficas, económicas de la región y de la población. Sin embargo, estos datos por sí mismos no nos permitirían tener una mirada amplia de esa población en relación con sus características y preocupaciones. Sería necesario, entonces, observar, conversar con personas o grupos que tienen incidencia en la comunidad, dialogar con agentes de política pública y así poder tener una mayor comprensión de lo que en el contexto son, hacen y necesitan, y de la manera como se articulan distintos elementos y sujetos en el marco completo del contexto. No significa esto que los documentos no sean importantes, por supuesto que lo son. Pero, esos documentos son insuficientes para dibujar un cuadro fiel del contexto y tener los detalles y las historias que van más allá de los números y los datos. En este caso las percepciones de las personas que son parte del contexto son fundamentales. Así mismo, la manera como una persona se aproxima al contexto es inseparable de su visión y su relación con el contexto mismo. </w:t>
      </w:r>
    </w:p>
    <w:p w14:paraId="1D62E769" w14:textId="426F04D3" w:rsidR="001256B6" w:rsidRPr="00074D64" w:rsidRDefault="001256B6" w:rsidP="00CA0B13">
      <w:pPr>
        <w:jc w:val="both"/>
        <w:rPr>
          <w:rFonts w:ascii="Arial" w:hAnsi="Arial" w:cs="Arial"/>
        </w:rPr>
      </w:pPr>
      <w:r w:rsidRPr="00074D64">
        <w:rPr>
          <w:rFonts w:ascii="Arial" w:hAnsi="Arial" w:cs="Arial"/>
        </w:rPr>
        <w:t xml:space="preserve">Para leer un contexto, es importante también desarrollar sensibilidad y capacidad para </w:t>
      </w:r>
      <w:r w:rsidRPr="00074D64">
        <w:rPr>
          <w:rFonts w:ascii="Arial" w:hAnsi="Arial" w:cs="Arial"/>
          <w:b/>
        </w:rPr>
        <w:t>preguntarse</w:t>
      </w:r>
      <w:r w:rsidRPr="00074D64">
        <w:rPr>
          <w:rFonts w:ascii="Arial" w:hAnsi="Arial" w:cs="Arial"/>
        </w:rPr>
        <w:t xml:space="preserve"> por el entono o las circunstancias que rodean una situación o un evento, para dar respuesta a un problema en el escenario donde éste tiene lugar y del cual también puede llegar a formar parte la persona que observa, que lee. </w:t>
      </w:r>
    </w:p>
    <w:p w14:paraId="7654578C" w14:textId="7FBD6DBF" w:rsidR="001256B6" w:rsidRPr="00074D64" w:rsidRDefault="001256B6" w:rsidP="00CA0B13">
      <w:pPr>
        <w:jc w:val="both"/>
        <w:rPr>
          <w:rFonts w:ascii="Arial" w:hAnsi="Arial" w:cs="Arial"/>
        </w:rPr>
      </w:pPr>
      <w:r w:rsidRPr="00074D64">
        <w:rPr>
          <w:rFonts w:ascii="Arial" w:hAnsi="Arial" w:cs="Arial"/>
        </w:rPr>
        <w:t xml:space="preserve">Plantear preguntas deben tener sentido para la comunidad y ayudar a explicar un asunto, a resolver un problema o a plantear nuevas alternativas o posibilidades. </w:t>
      </w:r>
    </w:p>
    <w:p w14:paraId="3DC6A9DD" w14:textId="249C12D7" w:rsidR="00CA0B13" w:rsidRPr="00074D64" w:rsidRDefault="00687A7F" w:rsidP="00B34A74">
      <w:pPr>
        <w:jc w:val="both"/>
        <w:rPr>
          <w:rFonts w:ascii="Arial" w:hAnsi="Arial" w:cs="Arial"/>
        </w:rPr>
      </w:pPr>
      <w:r w:rsidRPr="00074D64">
        <w:rPr>
          <w:rFonts w:ascii="Arial" w:hAnsi="Arial" w:cs="Arial"/>
        </w:rPr>
        <w:t>La pregunta es un elemento de uso común en nuestra cotidianidad, el ser humano se levanta diariamente en búsqueda de algo, ¿preguntamos cómo está el día de hoy?</w:t>
      </w:r>
      <w:r w:rsidR="00CA0B13" w:rsidRPr="00074D64">
        <w:rPr>
          <w:rFonts w:ascii="Arial" w:hAnsi="Arial" w:cs="Arial"/>
        </w:rPr>
        <w:t xml:space="preserve">, ¿dónde queda determinado lugar?, preguntamos el precio de las cosas, nos preguntamos cómo haré hoy mi trabajo, etc. La pregunta hace parte fundamental de nuestra vida porque siempre estamos en función de aprender y conocer lo que </w:t>
      </w:r>
      <w:r w:rsidRPr="00074D64">
        <w:rPr>
          <w:rFonts w:ascii="Arial" w:hAnsi="Arial" w:cs="Arial"/>
        </w:rPr>
        <w:t xml:space="preserve">vemos, los </w:t>
      </w:r>
      <w:r w:rsidR="00CA0B13" w:rsidRPr="00074D64">
        <w:rPr>
          <w:rFonts w:ascii="Arial" w:hAnsi="Arial" w:cs="Arial"/>
        </w:rPr>
        <w:t xml:space="preserve">acontecimientos sociales o personales. </w:t>
      </w:r>
      <w:r w:rsidR="00B34A74" w:rsidRPr="00074D64">
        <w:rPr>
          <w:rFonts w:ascii="Arial" w:hAnsi="Arial" w:cs="Arial"/>
        </w:rPr>
        <w:t>El éxito de un proceso de investigación está relacionado con la habilidad del investigador para traducir un problema en una buena pregunta.</w:t>
      </w:r>
    </w:p>
    <w:p w14:paraId="6A55544C" w14:textId="5D78F2E7" w:rsidR="00687A7F" w:rsidRPr="00074D64" w:rsidRDefault="00687A7F" w:rsidP="00687A7F">
      <w:pPr>
        <w:jc w:val="both"/>
        <w:rPr>
          <w:rFonts w:ascii="Arial" w:hAnsi="Arial" w:cs="Arial"/>
        </w:rPr>
      </w:pPr>
      <w:r w:rsidRPr="00074D64">
        <w:rPr>
          <w:rFonts w:ascii="Arial" w:hAnsi="Arial" w:cs="Arial"/>
        </w:rPr>
        <w:t>La pregunta promueve la reflexión, la formulación y resolución de problemas, incita el diálogo, la crítica y la creatividad. ¿Por qué? ¿Para qué? ¿Quién? ¿Cómo? ¿Cuándo? o ¿Dónde?, son palabras que por algún motivo mencionamos a diario</w:t>
      </w:r>
      <w:r w:rsidR="002F1589">
        <w:rPr>
          <w:rFonts w:ascii="Arial" w:hAnsi="Arial" w:cs="Arial"/>
        </w:rPr>
        <w:t>,</w:t>
      </w:r>
      <w:r w:rsidRPr="00074D64">
        <w:rPr>
          <w:rFonts w:ascii="Arial" w:hAnsi="Arial" w:cs="Arial"/>
        </w:rPr>
        <w:t xml:space="preserve"> demostrando con ello la pregunta como parte importante de nuestra vida para un fin específico: EL CONOCIMIENTO.</w:t>
      </w:r>
    </w:p>
    <w:p w14:paraId="0EFDDF8D" w14:textId="77777777" w:rsidR="00187590" w:rsidRPr="00074D64" w:rsidRDefault="00187590" w:rsidP="00187590">
      <w:pPr>
        <w:spacing w:after="0" w:line="240" w:lineRule="auto"/>
        <w:jc w:val="both"/>
        <w:rPr>
          <w:rFonts w:ascii="Arial" w:hAnsi="Arial" w:cs="Arial"/>
          <w:lang w:val="es-CO"/>
        </w:rPr>
      </w:pPr>
      <w:r w:rsidRPr="00074D64">
        <w:rPr>
          <w:rFonts w:ascii="Arial" w:hAnsi="Arial" w:cs="Arial"/>
        </w:rPr>
        <w:t xml:space="preserve">Ahora entremos a analizar la </w:t>
      </w:r>
      <w:r w:rsidRPr="00074D64">
        <w:rPr>
          <w:rFonts w:ascii="Arial" w:hAnsi="Arial" w:cs="Arial"/>
          <w:b/>
          <w:bCs/>
        </w:rPr>
        <w:t>Observación</w:t>
      </w:r>
      <w:r w:rsidRPr="00074D64">
        <w:rPr>
          <w:rFonts w:ascii="Arial" w:hAnsi="Arial" w:cs="Arial"/>
        </w:rPr>
        <w:t xml:space="preserve"> como estrategia particular en la lectura de contextos, la observación es considerada como el instrumento básico de la capacidad de percepción e interpretación del ser humano. </w:t>
      </w:r>
      <w:r w:rsidRPr="00074D64">
        <w:rPr>
          <w:rFonts w:ascii="Arial" w:hAnsi="Arial" w:cs="Arial"/>
          <w:lang w:val="es-CO"/>
        </w:rPr>
        <w:t>Es una técnica que consiste en observar atentamente el objeto, hecho o caso, tomar información y registrarla para su posterior análisis.</w:t>
      </w:r>
    </w:p>
    <w:p w14:paraId="3C75D6BA" w14:textId="77777777" w:rsidR="00187590" w:rsidRPr="00074D64" w:rsidRDefault="00187590" w:rsidP="00187590">
      <w:pPr>
        <w:spacing w:after="0" w:line="240" w:lineRule="auto"/>
        <w:jc w:val="both"/>
        <w:rPr>
          <w:rFonts w:ascii="Arial" w:hAnsi="Arial" w:cs="Arial"/>
          <w:lang w:val="es-CO"/>
        </w:rPr>
      </w:pPr>
    </w:p>
    <w:p w14:paraId="0FBB6162" w14:textId="28077D0A" w:rsidR="00187590" w:rsidRPr="00074D64" w:rsidRDefault="00187590" w:rsidP="00187590">
      <w:pPr>
        <w:spacing w:after="0" w:line="240" w:lineRule="auto"/>
        <w:jc w:val="both"/>
        <w:rPr>
          <w:rFonts w:ascii="Arial" w:hAnsi="Arial" w:cs="Arial"/>
          <w:lang w:val="es-CO"/>
        </w:rPr>
      </w:pPr>
      <w:r w:rsidRPr="00074D64">
        <w:rPr>
          <w:rFonts w:ascii="Arial" w:hAnsi="Arial" w:cs="Arial"/>
          <w:lang w:val="es-CO"/>
        </w:rPr>
        <w:t>La observación es un elemento fundamental de todo proceso investigativo; en ella se apoya el investigador para obtener el mayor número de datos.</w:t>
      </w:r>
    </w:p>
    <w:p w14:paraId="4254B3F0" w14:textId="77777777" w:rsidR="00187590" w:rsidRPr="00074D64" w:rsidRDefault="00187590" w:rsidP="00187590">
      <w:pPr>
        <w:spacing w:after="0" w:line="240" w:lineRule="auto"/>
        <w:jc w:val="both"/>
        <w:rPr>
          <w:rFonts w:ascii="Arial" w:hAnsi="Arial" w:cs="Arial"/>
          <w:lang w:val="es-CO"/>
        </w:rPr>
      </w:pPr>
    </w:p>
    <w:p w14:paraId="61DF5416" w14:textId="77777777" w:rsidR="00187590" w:rsidRPr="002A4C5F" w:rsidRDefault="00187590" w:rsidP="00187590">
      <w:pPr>
        <w:spacing w:after="0" w:line="240" w:lineRule="auto"/>
        <w:jc w:val="both"/>
        <w:rPr>
          <w:rFonts w:ascii="Arial" w:hAnsi="Arial" w:cs="Arial"/>
          <w:b/>
          <w:bCs/>
        </w:rPr>
      </w:pPr>
      <w:r w:rsidRPr="002A4C5F">
        <w:rPr>
          <w:rFonts w:ascii="Arial" w:hAnsi="Arial" w:cs="Arial"/>
          <w:b/>
          <w:bCs/>
        </w:rPr>
        <w:t xml:space="preserve">PRACTICO LO QUE APRENDÍ: </w:t>
      </w:r>
    </w:p>
    <w:p w14:paraId="556D4479" w14:textId="6A6710D6" w:rsidR="00187590" w:rsidRPr="002A4C5F" w:rsidRDefault="00187590" w:rsidP="00187590">
      <w:pPr>
        <w:spacing w:after="0" w:line="240" w:lineRule="auto"/>
        <w:jc w:val="both"/>
        <w:rPr>
          <w:rFonts w:ascii="Arial" w:hAnsi="Arial" w:cs="Arial"/>
        </w:rPr>
      </w:pPr>
    </w:p>
    <w:p w14:paraId="25E31C05" w14:textId="44E9A7AB" w:rsidR="00AE0515" w:rsidRPr="002A4C5F" w:rsidRDefault="00187590" w:rsidP="00AE0515">
      <w:pPr>
        <w:pStyle w:val="Prrafodelista"/>
        <w:numPr>
          <w:ilvl w:val="0"/>
          <w:numId w:val="24"/>
        </w:numPr>
        <w:spacing w:after="160"/>
        <w:jc w:val="both"/>
        <w:rPr>
          <w:rFonts w:ascii="Arial" w:hAnsi="Arial" w:cs="Arial"/>
        </w:rPr>
      </w:pPr>
      <w:r w:rsidRPr="002A4C5F">
        <w:rPr>
          <w:rFonts w:ascii="Arial" w:hAnsi="Arial" w:cs="Arial"/>
        </w:rPr>
        <w:t>Describa en forma clara y precisa el entorno donde se encuentra ubicada su vivienda</w:t>
      </w:r>
      <w:r w:rsidR="00AE0515" w:rsidRPr="002A4C5F">
        <w:rPr>
          <w:rFonts w:ascii="Arial" w:hAnsi="Arial" w:cs="Arial"/>
        </w:rPr>
        <w:t xml:space="preserve">, en el sector urbano o rural, describa el escenario que se observa con todas las características posibles, enunciando las actividades cotidianas que se realizan en el barrio o vereda, describa cómo son las personas que habitan o viven en este lugar, a qué se dedican diariamente, </w:t>
      </w:r>
      <w:r w:rsidR="006A326D" w:rsidRPr="002A4C5F">
        <w:rPr>
          <w:rFonts w:ascii="Arial" w:hAnsi="Arial" w:cs="Arial"/>
        </w:rPr>
        <w:t xml:space="preserve">¿cómo son las relaciones interpersonales de los habitantes del barrio o vereda, ¿cómo tratan a los niños? </w:t>
      </w:r>
      <w:r w:rsidR="00AE0515" w:rsidRPr="002A4C5F">
        <w:rPr>
          <w:rFonts w:ascii="Arial" w:hAnsi="Arial" w:cs="Arial"/>
        </w:rPr>
        <w:t xml:space="preserve"> cómo tratan a las mascotas? Y todo aquello que usted pueda observar y contar de su entorno.</w:t>
      </w:r>
    </w:p>
    <w:p w14:paraId="2262D339" w14:textId="21B33272" w:rsidR="00187590" w:rsidRPr="002A4C5F" w:rsidRDefault="00187590" w:rsidP="00187590">
      <w:pPr>
        <w:pStyle w:val="Prrafodelista"/>
        <w:numPr>
          <w:ilvl w:val="0"/>
          <w:numId w:val="24"/>
        </w:numPr>
        <w:spacing w:after="160"/>
        <w:jc w:val="both"/>
        <w:rPr>
          <w:rFonts w:ascii="Arial" w:hAnsi="Arial" w:cs="Arial"/>
        </w:rPr>
      </w:pPr>
      <w:r w:rsidRPr="002A4C5F">
        <w:rPr>
          <w:rFonts w:ascii="Arial" w:hAnsi="Arial" w:cs="Arial"/>
        </w:rPr>
        <w:t xml:space="preserve">Elabore </w:t>
      </w:r>
      <w:r w:rsidR="009C51CD" w:rsidRPr="002A4C5F">
        <w:rPr>
          <w:rFonts w:ascii="Arial" w:hAnsi="Arial" w:cs="Arial"/>
        </w:rPr>
        <w:t xml:space="preserve">en una hoja de papel </w:t>
      </w:r>
      <w:r w:rsidRPr="002A4C5F">
        <w:rPr>
          <w:rFonts w:ascii="Arial" w:hAnsi="Arial" w:cs="Arial"/>
        </w:rPr>
        <w:t xml:space="preserve">un croquis </w:t>
      </w:r>
      <w:r w:rsidR="009C51CD" w:rsidRPr="002A4C5F">
        <w:rPr>
          <w:rFonts w:ascii="Arial" w:hAnsi="Arial" w:cs="Arial"/>
        </w:rPr>
        <w:t xml:space="preserve">o un diseño </w:t>
      </w:r>
      <w:r w:rsidRPr="002A4C5F">
        <w:rPr>
          <w:rFonts w:ascii="Arial" w:hAnsi="Arial" w:cs="Arial"/>
        </w:rPr>
        <w:t>de su barrio o vereda ubicando su casa y los sitios representativos de su alrededor</w:t>
      </w:r>
      <w:r w:rsidR="007929EA">
        <w:rPr>
          <w:rFonts w:ascii="Arial" w:hAnsi="Arial" w:cs="Arial"/>
        </w:rPr>
        <w:t>.</w:t>
      </w:r>
    </w:p>
    <w:p w14:paraId="444DEE8D" w14:textId="77777777" w:rsidR="00187590" w:rsidRPr="007929EA" w:rsidRDefault="00187590" w:rsidP="00187590">
      <w:pPr>
        <w:pStyle w:val="Prrafodelista"/>
        <w:numPr>
          <w:ilvl w:val="0"/>
          <w:numId w:val="24"/>
        </w:numPr>
        <w:spacing w:after="160"/>
        <w:jc w:val="both"/>
        <w:rPr>
          <w:rFonts w:ascii="Arial" w:hAnsi="Arial" w:cs="Arial"/>
        </w:rPr>
      </w:pPr>
      <w:r w:rsidRPr="007929EA">
        <w:rPr>
          <w:rFonts w:ascii="Arial" w:hAnsi="Arial" w:cs="Arial"/>
        </w:rPr>
        <w:lastRenderedPageBreak/>
        <w:t>Registre el nombre de su vereda o barrio donde Usted vive y pregunte a las personas más cercanas ¿Por qué se llama así el barrio? ¿O por qué se llama así la vereda?</w:t>
      </w:r>
    </w:p>
    <w:p w14:paraId="7CC57494" w14:textId="3E545BC6" w:rsidR="00187590" w:rsidRPr="007929EA" w:rsidRDefault="00187590" w:rsidP="00187590">
      <w:pPr>
        <w:pStyle w:val="Prrafodelista"/>
        <w:numPr>
          <w:ilvl w:val="0"/>
          <w:numId w:val="24"/>
        </w:numPr>
        <w:spacing w:after="160"/>
        <w:jc w:val="both"/>
        <w:rPr>
          <w:rFonts w:ascii="Arial" w:hAnsi="Arial" w:cs="Arial"/>
        </w:rPr>
      </w:pPr>
      <w:r w:rsidRPr="007929EA">
        <w:rPr>
          <w:rFonts w:ascii="Arial" w:hAnsi="Arial" w:cs="Arial"/>
        </w:rPr>
        <w:t xml:space="preserve">Observe lo que más le gusta de su barrio o vereda, represéntelo por medio de un dibujo y </w:t>
      </w:r>
      <w:r w:rsidRPr="007929EA">
        <w:rPr>
          <w:rFonts w:ascii="Arial" w:hAnsi="Arial" w:cs="Arial"/>
          <w:b/>
        </w:rPr>
        <w:t>formule una pregunta</w:t>
      </w:r>
      <w:r w:rsidRPr="007929EA">
        <w:rPr>
          <w:rFonts w:ascii="Arial" w:hAnsi="Arial" w:cs="Arial"/>
        </w:rPr>
        <w:t xml:space="preserve"> utilizando </w:t>
      </w:r>
      <w:r w:rsidR="00C10594" w:rsidRPr="007929EA">
        <w:rPr>
          <w:rFonts w:ascii="Arial" w:hAnsi="Arial" w:cs="Arial"/>
        </w:rPr>
        <w:t xml:space="preserve">cada uno de estos interrogantes, (en total Usted debe formular </w:t>
      </w:r>
      <w:r w:rsidR="00C10594" w:rsidRPr="007929EA">
        <w:rPr>
          <w:rFonts w:ascii="Arial" w:hAnsi="Arial" w:cs="Arial"/>
          <w:b/>
        </w:rPr>
        <w:t>cinco</w:t>
      </w:r>
      <w:r w:rsidR="00C10594" w:rsidRPr="007929EA">
        <w:rPr>
          <w:rFonts w:ascii="Arial" w:hAnsi="Arial" w:cs="Arial"/>
        </w:rPr>
        <w:t xml:space="preserve"> preguntas</w:t>
      </w:r>
      <w:r w:rsidR="009B552B" w:rsidRPr="007929EA">
        <w:rPr>
          <w:rFonts w:ascii="Arial" w:hAnsi="Arial" w:cs="Arial"/>
        </w:rPr>
        <w:t xml:space="preserve">, </w:t>
      </w:r>
      <w:r w:rsidR="00C10594" w:rsidRPr="007929EA">
        <w:rPr>
          <w:rFonts w:ascii="Arial" w:hAnsi="Arial" w:cs="Arial"/>
        </w:rPr>
        <w:t>una para cada interrogante)</w:t>
      </w:r>
    </w:p>
    <w:p w14:paraId="3E165E68" w14:textId="77777777" w:rsidR="00187590" w:rsidRPr="007929EA" w:rsidRDefault="00187590" w:rsidP="00187590">
      <w:pPr>
        <w:pStyle w:val="Prrafodelista"/>
        <w:jc w:val="both"/>
        <w:rPr>
          <w:rFonts w:ascii="Arial" w:hAnsi="Arial" w:cs="Arial"/>
        </w:rPr>
      </w:pPr>
      <w:r w:rsidRPr="007929EA">
        <w:rPr>
          <w:rFonts w:ascii="Arial" w:hAnsi="Arial" w:cs="Arial"/>
        </w:rPr>
        <w:t>¿Qué?</w:t>
      </w:r>
    </w:p>
    <w:p w14:paraId="7B30935E" w14:textId="77777777" w:rsidR="00187590" w:rsidRPr="007929EA" w:rsidRDefault="00187590" w:rsidP="00187590">
      <w:pPr>
        <w:pStyle w:val="Prrafodelista"/>
        <w:jc w:val="both"/>
        <w:rPr>
          <w:rFonts w:ascii="Arial" w:hAnsi="Arial" w:cs="Arial"/>
        </w:rPr>
      </w:pPr>
      <w:r w:rsidRPr="007929EA">
        <w:rPr>
          <w:rFonts w:ascii="Arial" w:hAnsi="Arial" w:cs="Arial"/>
        </w:rPr>
        <w:t>¿Cuándo?</w:t>
      </w:r>
    </w:p>
    <w:p w14:paraId="11928A51" w14:textId="77777777" w:rsidR="00187590" w:rsidRPr="007929EA" w:rsidRDefault="00187590" w:rsidP="00187590">
      <w:pPr>
        <w:pStyle w:val="Prrafodelista"/>
        <w:jc w:val="both"/>
        <w:rPr>
          <w:rFonts w:ascii="Arial" w:hAnsi="Arial" w:cs="Arial"/>
        </w:rPr>
      </w:pPr>
      <w:r w:rsidRPr="007929EA">
        <w:rPr>
          <w:rFonts w:ascii="Arial" w:hAnsi="Arial" w:cs="Arial"/>
        </w:rPr>
        <w:t>¿Dónde?</w:t>
      </w:r>
    </w:p>
    <w:p w14:paraId="3DD100FF" w14:textId="77777777" w:rsidR="00187590" w:rsidRPr="007929EA" w:rsidRDefault="00187590" w:rsidP="00187590">
      <w:pPr>
        <w:pStyle w:val="Prrafodelista"/>
        <w:jc w:val="both"/>
        <w:rPr>
          <w:rFonts w:ascii="Arial" w:hAnsi="Arial" w:cs="Arial"/>
        </w:rPr>
      </w:pPr>
      <w:r w:rsidRPr="007929EA">
        <w:rPr>
          <w:rFonts w:ascii="Arial" w:hAnsi="Arial" w:cs="Arial"/>
        </w:rPr>
        <w:t>¿Por qué?</w:t>
      </w:r>
    </w:p>
    <w:p w14:paraId="161FF9A0" w14:textId="77777777" w:rsidR="00187590" w:rsidRPr="007929EA" w:rsidRDefault="00187590" w:rsidP="00187590">
      <w:pPr>
        <w:pStyle w:val="Prrafodelista"/>
        <w:jc w:val="both"/>
        <w:rPr>
          <w:rFonts w:ascii="Arial" w:hAnsi="Arial" w:cs="Arial"/>
        </w:rPr>
      </w:pPr>
      <w:r w:rsidRPr="007929EA">
        <w:rPr>
          <w:rFonts w:ascii="Arial" w:hAnsi="Arial" w:cs="Arial"/>
        </w:rPr>
        <w:t>¿Para qué?</w:t>
      </w:r>
    </w:p>
    <w:p w14:paraId="63B8316F" w14:textId="77777777" w:rsidR="00187590" w:rsidRPr="007929EA" w:rsidRDefault="00187590" w:rsidP="00187590">
      <w:pPr>
        <w:pStyle w:val="Prrafodelista"/>
        <w:jc w:val="both"/>
        <w:rPr>
          <w:rFonts w:ascii="Arial" w:hAnsi="Arial" w:cs="Arial"/>
        </w:rPr>
      </w:pPr>
      <w:r w:rsidRPr="007929EA">
        <w:rPr>
          <w:rFonts w:ascii="Arial" w:hAnsi="Arial" w:cs="Arial"/>
        </w:rPr>
        <w:t>¿Quién?</w:t>
      </w:r>
    </w:p>
    <w:p w14:paraId="2C4D6603" w14:textId="77777777" w:rsidR="00187590" w:rsidRPr="007A4FC4" w:rsidRDefault="00187590" w:rsidP="00187590">
      <w:pPr>
        <w:pStyle w:val="Prrafodelista"/>
        <w:numPr>
          <w:ilvl w:val="0"/>
          <w:numId w:val="24"/>
        </w:numPr>
        <w:spacing w:after="160"/>
        <w:jc w:val="both"/>
        <w:rPr>
          <w:rFonts w:ascii="Arial" w:hAnsi="Arial" w:cs="Arial"/>
        </w:rPr>
      </w:pPr>
      <w:r w:rsidRPr="007A4FC4">
        <w:rPr>
          <w:rFonts w:ascii="Arial" w:hAnsi="Arial" w:cs="Arial"/>
        </w:rPr>
        <w:t xml:space="preserve">De acuerdo a lo observado y con ayuda de las personas más cercanas, </w:t>
      </w:r>
      <w:r w:rsidRPr="007A4FC4">
        <w:rPr>
          <w:rFonts w:ascii="Arial" w:hAnsi="Arial" w:cs="Arial"/>
          <w:b/>
        </w:rPr>
        <w:t>sin</w:t>
      </w:r>
      <w:r w:rsidRPr="007A4FC4">
        <w:rPr>
          <w:rFonts w:ascii="Arial" w:hAnsi="Arial" w:cs="Arial"/>
        </w:rPr>
        <w:t xml:space="preserve"> </w:t>
      </w:r>
      <w:r w:rsidRPr="007A4FC4">
        <w:rPr>
          <w:rFonts w:ascii="Arial" w:hAnsi="Arial" w:cs="Arial"/>
          <w:b/>
        </w:rPr>
        <w:t>necesidad de salir de su casa</w:t>
      </w:r>
      <w:r w:rsidRPr="007A4FC4">
        <w:rPr>
          <w:rFonts w:ascii="Arial" w:hAnsi="Arial" w:cs="Arial"/>
        </w:rPr>
        <w:t xml:space="preserve"> conteste una a una las preguntas que Usted formuló en el punto anterior.</w:t>
      </w:r>
    </w:p>
    <w:p w14:paraId="20AD5A58" w14:textId="288C2459" w:rsidR="00C10594" w:rsidRPr="007A4FC4" w:rsidRDefault="00187590" w:rsidP="00C10594">
      <w:pPr>
        <w:pStyle w:val="Prrafodelista"/>
        <w:numPr>
          <w:ilvl w:val="0"/>
          <w:numId w:val="24"/>
        </w:numPr>
        <w:jc w:val="both"/>
        <w:rPr>
          <w:rFonts w:ascii="Arial" w:hAnsi="Arial" w:cs="Arial"/>
        </w:rPr>
      </w:pPr>
      <w:r w:rsidRPr="007A4FC4">
        <w:rPr>
          <w:rFonts w:ascii="Arial" w:hAnsi="Arial" w:cs="Arial"/>
        </w:rPr>
        <w:t>Una vez haya contestado los cinco puntos anteriores, debe organizarlos con buena letra y ortografía y enviar este informe al profesor</w:t>
      </w:r>
      <w:r w:rsidR="00C10594" w:rsidRPr="007A4FC4">
        <w:rPr>
          <w:rFonts w:ascii="Arial" w:hAnsi="Arial" w:cs="Arial"/>
        </w:rPr>
        <w:t xml:space="preserve"> en los tiempos asignados</w:t>
      </w:r>
      <w:r w:rsidR="00C10594" w:rsidRPr="007A4FC4">
        <w:rPr>
          <w:rFonts w:ascii="Arial" w:hAnsi="Arial" w:cs="Arial"/>
          <w:bCs/>
        </w:rPr>
        <w:t xml:space="preserve"> a través del  </w:t>
      </w:r>
      <w:r w:rsidR="00C10594" w:rsidRPr="007A4FC4">
        <w:rPr>
          <w:rFonts w:ascii="Arial" w:hAnsi="Arial" w:cs="Arial"/>
        </w:rPr>
        <w:t xml:space="preserve">WhatsApp 3155226249  o del correo </w:t>
      </w:r>
      <w:hyperlink r:id="rId9" w:history="1">
        <w:r w:rsidR="00C10594" w:rsidRPr="007A4FC4">
          <w:rPr>
            <w:rStyle w:val="Hipervnculo"/>
            <w:rFonts w:ascii="Arial" w:hAnsi="Arial" w:cs="Arial"/>
          </w:rPr>
          <w:t>2019.profewilliamorozco@gmail.com</w:t>
        </w:r>
      </w:hyperlink>
      <w:r w:rsidR="00C10594" w:rsidRPr="007A4FC4">
        <w:rPr>
          <w:rFonts w:ascii="Arial" w:hAnsi="Arial" w:cs="Arial"/>
        </w:rPr>
        <w:t xml:space="preserve">  Recuerde que usted dispone de estos dos medios para enviar los trabajos o las guías desarrolladas.</w:t>
      </w:r>
    </w:p>
    <w:p w14:paraId="505A57E3" w14:textId="77777777" w:rsidR="002B0959" w:rsidRPr="00016414" w:rsidRDefault="002B0959" w:rsidP="00331AA2">
      <w:pPr>
        <w:spacing w:after="0" w:line="240" w:lineRule="auto"/>
        <w:jc w:val="both"/>
        <w:rPr>
          <w:rFonts w:ascii="Arial" w:hAnsi="Arial" w:cs="Arial"/>
        </w:rPr>
      </w:pPr>
    </w:p>
    <w:p w14:paraId="614E5525" w14:textId="77777777" w:rsidR="006A326D" w:rsidRDefault="006A326D" w:rsidP="00A90096">
      <w:pPr>
        <w:spacing w:after="0" w:line="240" w:lineRule="auto"/>
        <w:jc w:val="both"/>
        <w:rPr>
          <w:rFonts w:ascii="Arial" w:hAnsi="Arial" w:cs="Arial"/>
          <w:b/>
          <w:bCs/>
        </w:rPr>
      </w:pPr>
    </w:p>
    <w:p w14:paraId="515667F7" w14:textId="52D21A78" w:rsidR="0001408D" w:rsidRDefault="0001408D" w:rsidP="00A90096">
      <w:pPr>
        <w:spacing w:after="0" w:line="240" w:lineRule="auto"/>
        <w:jc w:val="both"/>
        <w:rPr>
          <w:rFonts w:ascii="Arial" w:hAnsi="Arial" w:cs="Arial"/>
          <w:b/>
          <w:bCs/>
        </w:rPr>
      </w:pPr>
      <w:bookmarkStart w:id="0" w:name="_GoBack"/>
      <w:bookmarkEnd w:id="0"/>
      <w:r w:rsidRPr="00901C18">
        <w:rPr>
          <w:rFonts w:ascii="Arial" w:hAnsi="Arial" w:cs="Arial"/>
          <w:b/>
          <w:bCs/>
        </w:rPr>
        <w:t>¿CÓMO SÉ QUE APRENDÍ?</w:t>
      </w:r>
    </w:p>
    <w:p w14:paraId="1BC9B5F5" w14:textId="010A25FF" w:rsidR="00ED3E89" w:rsidRPr="00C961F8" w:rsidRDefault="00ED3E89" w:rsidP="00ED3E89">
      <w:pPr>
        <w:spacing w:after="0" w:line="240" w:lineRule="auto"/>
        <w:jc w:val="both"/>
        <w:rPr>
          <w:rFonts w:ascii="Arial" w:hAnsi="Arial" w:cs="Arial"/>
          <w:b/>
          <w:bCs/>
        </w:rPr>
      </w:pPr>
    </w:p>
    <w:p w14:paraId="24562F27" w14:textId="77777777" w:rsidR="00ED3E89" w:rsidRPr="00C961F8" w:rsidRDefault="00ED3E89" w:rsidP="00ED3E89">
      <w:pPr>
        <w:spacing w:after="0" w:line="240" w:lineRule="auto"/>
        <w:jc w:val="both"/>
        <w:rPr>
          <w:rFonts w:ascii="Arial" w:hAnsi="Arial" w:cs="Arial"/>
          <w:bCs/>
        </w:rPr>
      </w:pPr>
      <w:r w:rsidRPr="00C961F8">
        <w:rPr>
          <w:rFonts w:ascii="Arial" w:hAnsi="Arial" w:cs="Arial"/>
          <w:bCs/>
        </w:rPr>
        <w:t xml:space="preserve">Con responsabilidad y sinceridad responda las siguientes preguntas y envíelas al profesor: </w:t>
      </w:r>
    </w:p>
    <w:p w14:paraId="5ACE4C1B" w14:textId="19386F99" w:rsidR="00ED3E89" w:rsidRPr="00C961F8" w:rsidRDefault="00ED3E89" w:rsidP="00ED3E89">
      <w:pPr>
        <w:pStyle w:val="Prrafodelista"/>
        <w:numPr>
          <w:ilvl w:val="0"/>
          <w:numId w:val="17"/>
        </w:numPr>
        <w:spacing w:line="240" w:lineRule="auto"/>
        <w:jc w:val="both"/>
        <w:rPr>
          <w:rFonts w:ascii="Arial" w:hAnsi="Arial" w:cs="Arial"/>
          <w:i/>
          <w:iCs/>
        </w:rPr>
      </w:pPr>
      <w:r w:rsidRPr="00C961F8">
        <w:rPr>
          <w:rFonts w:ascii="Arial" w:hAnsi="Arial" w:cs="Arial"/>
          <w:bCs/>
        </w:rPr>
        <w:t xml:space="preserve">¿Cuál es </w:t>
      </w:r>
      <w:r>
        <w:rPr>
          <w:rFonts w:ascii="Arial" w:hAnsi="Arial" w:cs="Arial"/>
          <w:bCs/>
        </w:rPr>
        <w:t>la importancia de la PREGUNTA</w:t>
      </w:r>
      <w:r w:rsidRPr="00C961F8">
        <w:rPr>
          <w:rFonts w:ascii="Arial" w:hAnsi="Arial" w:cs="Arial"/>
          <w:bCs/>
        </w:rPr>
        <w:t xml:space="preserve"> en </w:t>
      </w:r>
      <w:r>
        <w:rPr>
          <w:rFonts w:ascii="Arial" w:hAnsi="Arial" w:cs="Arial"/>
          <w:bCs/>
        </w:rPr>
        <w:t>el proceso de lectura de contexto</w:t>
      </w:r>
      <w:r w:rsidRPr="00C961F8">
        <w:rPr>
          <w:rFonts w:ascii="Arial" w:hAnsi="Arial" w:cs="Arial"/>
          <w:bCs/>
        </w:rPr>
        <w:t>?</w:t>
      </w:r>
    </w:p>
    <w:p w14:paraId="195BB905" w14:textId="6ADE23B1" w:rsidR="00ED3E89" w:rsidRPr="00F67C70" w:rsidRDefault="00ED3E89" w:rsidP="00ED3E89">
      <w:pPr>
        <w:pStyle w:val="Prrafodelista"/>
        <w:numPr>
          <w:ilvl w:val="0"/>
          <w:numId w:val="17"/>
        </w:numPr>
        <w:spacing w:line="240" w:lineRule="auto"/>
        <w:jc w:val="both"/>
        <w:rPr>
          <w:rFonts w:ascii="Arial" w:hAnsi="Arial" w:cs="Arial"/>
          <w:i/>
          <w:iCs/>
        </w:rPr>
      </w:pPr>
      <w:r w:rsidRPr="00C961F8">
        <w:rPr>
          <w:rFonts w:ascii="Arial" w:hAnsi="Arial" w:cs="Arial"/>
          <w:bCs/>
        </w:rPr>
        <w:t xml:space="preserve">¿Cuál es la importancia de la </w:t>
      </w:r>
      <w:r>
        <w:rPr>
          <w:rFonts w:ascii="Arial" w:hAnsi="Arial" w:cs="Arial"/>
          <w:bCs/>
        </w:rPr>
        <w:t>OBSERVACIÓN</w:t>
      </w:r>
      <w:r w:rsidRPr="00C961F8">
        <w:rPr>
          <w:rFonts w:ascii="Arial" w:hAnsi="Arial" w:cs="Arial"/>
          <w:bCs/>
        </w:rPr>
        <w:t xml:space="preserve"> en </w:t>
      </w:r>
      <w:r>
        <w:rPr>
          <w:rFonts w:ascii="Arial" w:hAnsi="Arial" w:cs="Arial"/>
          <w:bCs/>
        </w:rPr>
        <w:t>el proceso de lectura de contexto</w:t>
      </w:r>
      <w:r w:rsidRPr="00C961F8">
        <w:rPr>
          <w:rFonts w:ascii="Arial" w:hAnsi="Arial" w:cs="Arial"/>
          <w:bCs/>
        </w:rPr>
        <w:t>?</w:t>
      </w:r>
    </w:p>
    <w:p w14:paraId="035D3F30" w14:textId="13852098" w:rsidR="00F67C70" w:rsidRPr="00F67C70" w:rsidRDefault="00F67C70" w:rsidP="00F67C70">
      <w:pPr>
        <w:pStyle w:val="Prrafodelista"/>
        <w:numPr>
          <w:ilvl w:val="0"/>
          <w:numId w:val="17"/>
        </w:numPr>
        <w:jc w:val="both"/>
        <w:rPr>
          <w:rFonts w:ascii="Arial" w:hAnsi="Arial" w:cs="Arial"/>
          <w:b/>
        </w:rPr>
      </w:pPr>
      <w:r w:rsidRPr="00F67C70">
        <w:rPr>
          <w:rFonts w:ascii="Arial" w:hAnsi="Arial" w:cs="Arial"/>
          <w:bCs/>
        </w:rPr>
        <w:t xml:space="preserve">Con sus propias palabras explique la frase: </w:t>
      </w:r>
      <w:r w:rsidRPr="001A0D83">
        <w:rPr>
          <w:rFonts w:ascii="Arial" w:hAnsi="Arial" w:cs="Arial"/>
        </w:rPr>
        <w:t>“Sólo quien tiene el hábito de interrogar a la naturaleza y a la sociedad aprende de la naturaleza y de la sociedad. El que nada cuestiona nada ve”.</w:t>
      </w:r>
      <w:r w:rsidRPr="00F67C70">
        <w:rPr>
          <w:rFonts w:ascii="Arial" w:hAnsi="Arial" w:cs="Arial"/>
          <w:b/>
        </w:rPr>
        <w:t xml:space="preserve">  </w:t>
      </w:r>
    </w:p>
    <w:p w14:paraId="6ED5C417" w14:textId="736DBCC8" w:rsidR="00ED3E89" w:rsidRPr="00F67C70" w:rsidRDefault="00ED3E89" w:rsidP="00F67C70">
      <w:pPr>
        <w:pStyle w:val="Prrafodelista"/>
        <w:numPr>
          <w:ilvl w:val="0"/>
          <w:numId w:val="17"/>
        </w:numPr>
        <w:spacing w:line="240" w:lineRule="auto"/>
        <w:jc w:val="both"/>
        <w:rPr>
          <w:rFonts w:ascii="Arial" w:hAnsi="Arial" w:cs="Arial"/>
          <w:i/>
          <w:iCs/>
        </w:rPr>
      </w:pPr>
      <w:r w:rsidRPr="00F67C70">
        <w:rPr>
          <w:rFonts w:ascii="Arial" w:hAnsi="Arial" w:cs="Arial"/>
          <w:iCs/>
        </w:rPr>
        <w:t xml:space="preserve">¿Qué dificultades encontró en el ejercicio de </w:t>
      </w:r>
      <w:r w:rsidRPr="00F67C70">
        <w:rPr>
          <w:rFonts w:ascii="Arial" w:hAnsi="Arial" w:cs="Arial"/>
          <w:b/>
          <w:bCs/>
        </w:rPr>
        <w:t>PRACTICO LO QUE APRENDÍ</w:t>
      </w:r>
      <w:r w:rsidRPr="00F67C70">
        <w:rPr>
          <w:rFonts w:ascii="Arial" w:hAnsi="Arial" w:cs="Arial"/>
          <w:iCs/>
        </w:rPr>
        <w:t xml:space="preserve"> realizado en esta guía?</w:t>
      </w:r>
      <w:r w:rsidRPr="00F67C70">
        <w:rPr>
          <w:rFonts w:ascii="Arial" w:hAnsi="Arial" w:cs="Arial"/>
          <w:i/>
          <w:iCs/>
        </w:rPr>
        <w:t xml:space="preserve"> </w:t>
      </w:r>
    </w:p>
    <w:p w14:paraId="6FD58445" w14:textId="49C1201F" w:rsidR="00ED3E89" w:rsidRPr="00307D66" w:rsidRDefault="00ED3E89" w:rsidP="00307D66">
      <w:pPr>
        <w:spacing w:line="240" w:lineRule="auto"/>
        <w:ind w:left="360"/>
        <w:jc w:val="both"/>
        <w:rPr>
          <w:rFonts w:ascii="Arial" w:hAnsi="Arial" w:cs="Arial"/>
          <w:i/>
          <w:iCs/>
        </w:rPr>
      </w:pPr>
    </w:p>
    <w:p w14:paraId="43905ED6" w14:textId="149320CB" w:rsidR="00ED3E89" w:rsidRDefault="00ED3E89" w:rsidP="00A90096">
      <w:pPr>
        <w:spacing w:after="0" w:line="240" w:lineRule="auto"/>
        <w:jc w:val="both"/>
        <w:rPr>
          <w:rFonts w:ascii="Arial" w:hAnsi="Arial" w:cs="Arial"/>
          <w:b/>
          <w:bCs/>
        </w:rPr>
      </w:pPr>
    </w:p>
    <w:p w14:paraId="34F6073B" w14:textId="57CC7AD6" w:rsidR="0031104C" w:rsidRPr="0031104C" w:rsidRDefault="009334E9" w:rsidP="0031104C">
      <w:pPr>
        <w:spacing w:after="0" w:line="240" w:lineRule="auto"/>
        <w:jc w:val="center"/>
        <w:rPr>
          <w:rFonts w:ascii="Arial" w:hAnsi="Arial" w:cs="Arial"/>
          <w:b/>
          <w:bCs/>
          <w:color w:val="FF0000"/>
        </w:rPr>
      </w:pPr>
      <w:r w:rsidRPr="00901C18">
        <w:rPr>
          <w:rFonts w:ascii="Arial" w:hAnsi="Arial" w:cs="Arial"/>
          <w:b/>
          <w:bCs/>
        </w:rPr>
        <w:t>AUTOEVALUACIÓ</w:t>
      </w:r>
      <w:r w:rsidR="00DA6035" w:rsidRPr="00901C18">
        <w:rPr>
          <w:rFonts w:ascii="Arial" w:hAnsi="Arial" w:cs="Arial"/>
          <w:b/>
          <w:bCs/>
        </w:rPr>
        <w:t>N</w:t>
      </w:r>
      <w:r w:rsidR="0031104C">
        <w:rPr>
          <w:rFonts w:ascii="Arial" w:hAnsi="Arial" w:cs="Arial"/>
          <w:b/>
          <w:bCs/>
        </w:rPr>
        <w:t xml:space="preserve">  </w:t>
      </w:r>
    </w:p>
    <w:p w14:paraId="080E0947" w14:textId="45E31DAB" w:rsidR="00DA6035" w:rsidRPr="00901C18" w:rsidRDefault="00DA6035" w:rsidP="003D1BEB">
      <w:pPr>
        <w:spacing w:after="0" w:line="240" w:lineRule="auto"/>
        <w:jc w:val="center"/>
        <w:rPr>
          <w:rFonts w:ascii="Arial" w:hAnsi="Arial" w:cs="Arial"/>
          <w:b/>
          <w:bCs/>
        </w:rPr>
      </w:pPr>
    </w:p>
    <w:p w14:paraId="0C229185" w14:textId="77777777" w:rsidR="00800377" w:rsidRPr="00901C18" w:rsidRDefault="00800377" w:rsidP="003D1BEB">
      <w:pPr>
        <w:spacing w:after="0" w:line="240" w:lineRule="auto"/>
        <w:jc w:val="center"/>
        <w:rPr>
          <w:rFonts w:ascii="Arial" w:hAnsi="Arial" w:cs="Arial"/>
          <w:b/>
          <w:bCs/>
        </w:rPr>
      </w:pPr>
    </w:p>
    <w:p w14:paraId="3CBE0166" w14:textId="6228B759" w:rsidR="00DA6035" w:rsidRPr="00901C18" w:rsidRDefault="00C70F84" w:rsidP="003D1BEB">
      <w:pPr>
        <w:spacing w:after="0" w:line="240" w:lineRule="auto"/>
        <w:jc w:val="both"/>
        <w:rPr>
          <w:rFonts w:ascii="Arial" w:hAnsi="Arial" w:cs="Arial"/>
          <w:b/>
          <w:bCs/>
        </w:rPr>
      </w:pPr>
      <w:r w:rsidRPr="00901C18">
        <w:rPr>
          <w:rFonts w:ascii="Arial" w:hAnsi="Arial" w:cs="Arial"/>
        </w:rPr>
        <w:t>Apreciado estudiante, valora sincera y honestamente los indicadores de desempeño que a continuación se detallan</w:t>
      </w:r>
      <w:r w:rsidR="00AA2DBC" w:rsidRPr="00901C18">
        <w:rPr>
          <w:rFonts w:ascii="Arial" w:hAnsi="Arial" w:cs="Arial"/>
        </w:rPr>
        <w:t xml:space="preserve"> de acuerdo a nuestra escala de valoración </w:t>
      </w:r>
      <w:r w:rsidR="00B31C73" w:rsidRPr="00901C18">
        <w:rPr>
          <w:rFonts w:ascii="Arial" w:hAnsi="Arial" w:cs="Arial"/>
        </w:rPr>
        <w:t>de 10</w:t>
      </w:r>
      <w:r w:rsidR="00075900" w:rsidRPr="00901C18">
        <w:rPr>
          <w:rFonts w:ascii="Arial" w:hAnsi="Arial" w:cs="Arial"/>
          <w:b/>
          <w:bCs/>
        </w:rPr>
        <w:t xml:space="preserve"> a 100</w:t>
      </w:r>
    </w:p>
    <w:p w14:paraId="253548BA" w14:textId="77777777" w:rsidR="00800377" w:rsidRPr="00901C18" w:rsidRDefault="00800377" w:rsidP="003D1BEB">
      <w:pPr>
        <w:spacing w:after="0" w:line="240" w:lineRule="auto"/>
        <w:jc w:val="both"/>
        <w:rPr>
          <w:rFonts w:ascii="Arial" w:hAnsi="Arial" w:cs="Arial"/>
          <w:b/>
          <w:bCs/>
        </w:rPr>
      </w:pPr>
    </w:p>
    <w:p w14:paraId="20CBC447" w14:textId="77777777" w:rsidR="00800377" w:rsidRPr="00901C18" w:rsidRDefault="00800377" w:rsidP="003D1BEB">
      <w:pPr>
        <w:spacing w:after="0" w:line="240" w:lineRule="auto"/>
        <w:jc w:val="both"/>
        <w:rPr>
          <w:rFonts w:ascii="Arial" w:hAnsi="Arial" w:cs="Arial"/>
        </w:rPr>
      </w:pPr>
    </w:p>
    <w:tbl>
      <w:tblPr>
        <w:tblStyle w:val="Tablaconcuadrcula"/>
        <w:tblW w:w="10768" w:type="dxa"/>
        <w:tblLook w:val="04A0" w:firstRow="1" w:lastRow="0" w:firstColumn="1" w:lastColumn="0" w:noHBand="0" w:noVBand="1"/>
      </w:tblPr>
      <w:tblGrid>
        <w:gridCol w:w="6374"/>
        <w:gridCol w:w="4394"/>
      </w:tblGrid>
      <w:tr w:rsidR="00075900" w:rsidRPr="00901C18" w14:paraId="426C4D1E" w14:textId="77777777" w:rsidTr="00AA2DBC">
        <w:trPr>
          <w:trHeight w:val="254"/>
        </w:trPr>
        <w:tc>
          <w:tcPr>
            <w:tcW w:w="6374" w:type="dxa"/>
          </w:tcPr>
          <w:p w14:paraId="6D9C02CC" w14:textId="3332A083" w:rsidR="00075900" w:rsidRPr="00901C18" w:rsidRDefault="00075900" w:rsidP="00AA2DBC">
            <w:pPr>
              <w:jc w:val="center"/>
              <w:rPr>
                <w:rFonts w:ascii="Arial" w:hAnsi="Arial" w:cs="Arial"/>
                <w:b/>
                <w:bCs/>
                <w:i/>
                <w:iCs/>
              </w:rPr>
            </w:pPr>
            <w:r w:rsidRPr="00901C18">
              <w:rPr>
                <w:rFonts w:ascii="Arial" w:hAnsi="Arial" w:cs="Arial"/>
                <w:b/>
                <w:bCs/>
                <w:i/>
                <w:iCs/>
              </w:rPr>
              <w:t>INDICADORES DE DESEMPEÑO</w:t>
            </w:r>
          </w:p>
        </w:tc>
        <w:tc>
          <w:tcPr>
            <w:tcW w:w="4394" w:type="dxa"/>
          </w:tcPr>
          <w:p w14:paraId="263460A4" w14:textId="65F2EB1D" w:rsidR="00075900" w:rsidRPr="00901C18" w:rsidRDefault="00075900" w:rsidP="00AA2DBC">
            <w:pPr>
              <w:jc w:val="center"/>
              <w:rPr>
                <w:rFonts w:ascii="Arial" w:hAnsi="Arial" w:cs="Arial"/>
                <w:b/>
                <w:bCs/>
                <w:i/>
                <w:iCs/>
              </w:rPr>
            </w:pPr>
            <w:r w:rsidRPr="00901C18">
              <w:rPr>
                <w:rFonts w:ascii="Arial" w:hAnsi="Arial" w:cs="Arial"/>
                <w:b/>
                <w:bCs/>
                <w:i/>
                <w:iCs/>
              </w:rPr>
              <w:t>VALORACION</w:t>
            </w:r>
          </w:p>
        </w:tc>
      </w:tr>
      <w:tr w:rsidR="00AA2DBC" w:rsidRPr="00901C18" w14:paraId="2B68A6EA" w14:textId="77777777" w:rsidTr="00AA2DBC">
        <w:trPr>
          <w:trHeight w:val="259"/>
        </w:trPr>
        <w:tc>
          <w:tcPr>
            <w:tcW w:w="6374" w:type="dxa"/>
          </w:tcPr>
          <w:p w14:paraId="665ABC1F" w14:textId="2E7A70DD" w:rsidR="00AA2DBC" w:rsidRPr="00901C18" w:rsidRDefault="00AA2DBC" w:rsidP="00AA2DBC">
            <w:pPr>
              <w:jc w:val="center"/>
              <w:rPr>
                <w:rFonts w:ascii="Arial" w:hAnsi="Arial" w:cs="Arial"/>
                <w:b/>
                <w:bCs/>
                <w:i/>
                <w:iCs/>
              </w:rPr>
            </w:pPr>
            <w:r w:rsidRPr="00901C18">
              <w:rPr>
                <w:rFonts w:ascii="Arial" w:hAnsi="Arial" w:cs="Arial"/>
                <w:b/>
                <w:bCs/>
              </w:rPr>
              <w:t>Para el ser (Actitudinal)</w:t>
            </w:r>
          </w:p>
        </w:tc>
        <w:tc>
          <w:tcPr>
            <w:tcW w:w="4394" w:type="dxa"/>
          </w:tcPr>
          <w:p w14:paraId="41EFE673" w14:textId="485B7C28" w:rsidR="00AA2DBC" w:rsidRPr="00901C18" w:rsidRDefault="00AA2DBC" w:rsidP="00AA2DBC">
            <w:pPr>
              <w:jc w:val="center"/>
              <w:rPr>
                <w:rFonts w:ascii="Arial" w:hAnsi="Arial" w:cs="Arial"/>
                <w:b/>
                <w:bCs/>
                <w:i/>
                <w:iCs/>
              </w:rPr>
            </w:pPr>
            <w:r w:rsidRPr="00901C18">
              <w:rPr>
                <w:rFonts w:ascii="Arial" w:hAnsi="Arial" w:cs="Arial"/>
                <w:b/>
                <w:bCs/>
                <w:i/>
                <w:iCs/>
              </w:rPr>
              <w:t>Nota de 10 a 100</w:t>
            </w:r>
          </w:p>
        </w:tc>
      </w:tr>
      <w:tr w:rsidR="00075900" w:rsidRPr="00901C18" w14:paraId="404638B3" w14:textId="77777777" w:rsidTr="00075900">
        <w:trPr>
          <w:trHeight w:val="383"/>
        </w:trPr>
        <w:tc>
          <w:tcPr>
            <w:tcW w:w="6374" w:type="dxa"/>
          </w:tcPr>
          <w:p w14:paraId="302E0555" w14:textId="77777777" w:rsidR="00F34704" w:rsidRDefault="00F34704" w:rsidP="00F34704">
            <w:pPr>
              <w:jc w:val="both"/>
              <w:rPr>
                <w:rFonts w:ascii="Arial" w:hAnsi="Arial" w:cs="Arial"/>
                <w:bCs/>
                <w:iCs/>
              </w:rPr>
            </w:pPr>
            <w:r>
              <w:rPr>
                <w:rFonts w:ascii="Arial" w:hAnsi="Arial" w:cs="Arial"/>
                <w:bCs/>
                <w:iCs/>
              </w:rPr>
              <w:t>Se distingue por vivenciar una excelente formación integral, manteniendo asertivas relaciones de convivencia fraterna con</w:t>
            </w:r>
          </w:p>
          <w:p w14:paraId="37918714" w14:textId="708F4EFD" w:rsidR="00075900" w:rsidRPr="00901C18" w:rsidRDefault="00F34704" w:rsidP="00F34704">
            <w:pPr>
              <w:jc w:val="both"/>
              <w:rPr>
                <w:rFonts w:ascii="Arial" w:hAnsi="Arial" w:cs="Arial"/>
                <w:b/>
                <w:bCs/>
                <w:i/>
                <w:iCs/>
                <w:color w:val="FF0000"/>
              </w:rPr>
            </w:pPr>
            <w:r>
              <w:rPr>
                <w:rFonts w:ascii="Arial" w:hAnsi="Arial" w:cs="Arial"/>
                <w:bCs/>
                <w:iCs/>
              </w:rPr>
              <w:t>las personas y su entorno.</w:t>
            </w:r>
          </w:p>
        </w:tc>
        <w:tc>
          <w:tcPr>
            <w:tcW w:w="4394" w:type="dxa"/>
          </w:tcPr>
          <w:p w14:paraId="12617806" w14:textId="77777777" w:rsidR="00075900" w:rsidRPr="00901C18" w:rsidRDefault="00075900" w:rsidP="00AA2DBC">
            <w:pPr>
              <w:jc w:val="center"/>
              <w:rPr>
                <w:rFonts w:ascii="Arial" w:hAnsi="Arial" w:cs="Arial"/>
                <w:b/>
                <w:bCs/>
                <w:i/>
                <w:iCs/>
                <w:color w:val="FF0000"/>
              </w:rPr>
            </w:pPr>
          </w:p>
        </w:tc>
      </w:tr>
      <w:tr w:rsidR="00AA2DBC" w:rsidRPr="00901C18" w14:paraId="3404676A" w14:textId="77777777" w:rsidTr="00075900">
        <w:trPr>
          <w:trHeight w:val="383"/>
        </w:trPr>
        <w:tc>
          <w:tcPr>
            <w:tcW w:w="6374" w:type="dxa"/>
          </w:tcPr>
          <w:p w14:paraId="7770A2B4" w14:textId="3FFFC790" w:rsidR="00AA2DBC" w:rsidRPr="00901C18" w:rsidRDefault="00AA2DBC" w:rsidP="00AA2DBC">
            <w:pPr>
              <w:jc w:val="center"/>
              <w:rPr>
                <w:rFonts w:ascii="Arial" w:hAnsi="Arial" w:cs="Arial"/>
                <w:b/>
                <w:bCs/>
                <w:i/>
                <w:iCs/>
                <w:color w:val="FF0000"/>
              </w:rPr>
            </w:pPr>
            <w:r w:rsidRPr="00901C18">
              <w:rPr>
                <w:rFonts w:ascii="Arial" w:hAnsi="Arial" w:cs="Arial"/>
                <w:b/>
                <w:bCs/>
              </w:rPr>
              <w:t>Para el saber (Conceptual)</w:t>
            </w:r>
          </w:p>
        </w:tc>
        <w:tc>
          <w:tcPr>
            <w:tcW w:w="4394" w:type="dxa"/>
          </w:tcPr>
          <w:p w14:paraId="371ECF53" w14:textId="72512CBF" w:rsidR="00AA2DBC" w:rsidRPr="00901C18" w:rsidRDefault="00AA2DBC" w:rsidP="00AA2DBC">
            <w:pPr>
              <w:jc w:val="center"/>
              <w:rPr>
                <w:rFonts w:ascii="Arial" w:hAnsi="Arial" w:cs="Arial"/>
                <w:b/>
                <w:bCs/>
                <w:i/>
                <w:iCs/>
                <w:color w:val="FF0000"/>
              </w:rPr>
            </w:pPr>
            <w:r w:rsidRPr="00901C18">
              <w:rPr>
                <w:rFonts w:ascii="Arial" w:hAnsi="Arial" w:cs="Arial"/>
                <w:b/>
                <w:bCs/>
                <w:i/>
                <w:iCs/>
              </w:rPr>
              <w:t>Nota de 10 a 100</w:t>
            </w:r>
          </w:p>
        </w:tc>
      </w:tr>
      <w:tr w:rsidR="00AA2DBC" w:rsidRPr="00901C18" w14:paraId="50E6EF19" w14:textId="77777777" w:rsidTr="00075900">
        <w:trPr>
          <w:trHeight w:val="383"/>
        </w:trPr>
        <w:tc>
          <w:tcPr>
            <w:tcW w:w="6374" w:type="dxa"/>
          </w:tcPr>
          <w:p w14:paraId="1369E22B" w14:textId="793BF1DF" w:rsidR="00AA2DBC" w:rsidRPr="00F549B0" w:rsidRDefault="00F549B0" w:rsidP="00407C56">
            <w:pPr>
              <w:jc w:val="both"/>
              <w:rPr>
                <w:rFonts w:ascii="Arial" w:hAnsi="Arial" w:cs="Arial"/>
                <w:b/>
                <w:bCs/>
                <w:i/>
                <w:iCs/>
                <w:color w:val="FF0000"/>
              </w:rPr>
            </w:pPr>
            <w:r w:rsidRPr="00F549B0">
              <w:rPr>
                <w:rFonts w:ascii="Arial" w:hAnsi="Arial" w:cs="Arial"/>
              </w:rPr>
              <w:t>Desarrolla la capacidad de hacer preguntas a partir de la observación de un contexto específico.</w:t>
            </w:r>
          </w:p>
        </w:tc>
        <w:tc>
          <w:tcPr>
            <w:tcW w:w="4394" w:type="dxa"/>
          </w:tcPr>
          <w:p w14:paraId="601641CB" w14:textId="77777777" w:rsidR="00AA2DBC" w:rsidRPr="00901C18" w:rsidRDefault="00AA2DBC" w:rsidP="00AA2DBC">
            <w:pPr>
              <w:jc w:val="center"/>
              <w:rPr>
                <w:rFonts w:ascii="Arial" w:hAnsi="Arial" w:cs="Arial"/>
                <w:b/>
                <w:bCs/>
                <w:i/>
                <w:iCs/>
                <w:color w:val="FF0000"/>
              </w:rPr>
            </w:pPr>
          </w:p>
        </w:tc>
      </w:tr>
      <w:tr w:rsidR="00AA2DBC" w:rsidRPr="00901C18" w14:paraId="7DE954BD" w14:textId="77777777" w:rsidTr="00075900">
        <w:trPr>
          <w:trHeight w:val="383"/>
        </w:trPr>
        <w:tc>
          <w:tcPr>
            <w:tcW w:w="6374" w:type="dxa"/>
          </w:tcPr>
          <w:p w14:paraId="3BE62653" w14:textId="0D3E17CD" w:rsidR="00AA2DBC" w:rsidRPr="00901C18" w:rsidRDefault="00AA2DBC" w:rsidP="00AA2DBC">
            <w:pPr>
              <w:jc w:val="center"/>
              <w:rPr>
                <w:rFonts w:ascii="Arial" w:hAnsi="Arial" w:cs="Arial"/>
                <w:b/>
                <w:bCs/>
                <w:i/>
                <w:iCs/>
                <w:color w:val="FF0000"/>
              </w:rPr>
            </w:pPr>
            <w:r w:rsidRPr="00901C18">
              <w:rPr>
                <w:rFonts w:ascii="Arial" w:hAnsi="Arial" w:cs="Arial"/>
                <w:b/>
                <w:bCs/>
              </w:rPr>
              <w:t>Para el saber hacer (Procedimental)</w:t>
            </w:r>
          </w:p>
        </w:tc>
        <w:tc>
          <w:tcPr>
            <w:tcW w:w="4394" w:type="dxa"/>
          </w:tcPr>
          <w:p w14:paraId="07590A35" w14:textId="2223D03E" w:rsidR="00AA2DBC" w:rsidRPr="00901C18" w:rsidRDefault="00AA2DBC" w:rsidP="00AA2DBC">
            <w:pPr>
              <w:jc w:val="center"/>
              <w:rPr>
                <w:rFonts w:ascii="Arial" w:hAnsi="Arial" w:cs="Arial"/>
                <w:b/>
                <w:bCs/>
                <w:i/>
                <w:iCs/>
                <w:color w:val="FF0000"/>
              </w:rPr>
            </w:pPr>
            <w:r w:rsidRPr="00901C18">
              <w:rPr>
                <w:rFonts w:ascii="Arial" w:hAnsi="Arial" w:cs="Arial"/>
                <w:b/>
                <w:bCs/>
                <w:i/>
                <w:iCs/>
              </w:rPr>
              <w:t>Nota de 10 a 100</w:t>
            </w:r>
          </w:p>
        </w:tc>
      </w:tr>
      <w:tr w:rsidR="00AA3022" w:rsidRPr="00901C18" w14:paraId="4EE32B5B" w14:textId="77777777" w:rsidTr="00075900">
        <w:trPr>
          <w:trHeight w:val="383"/>
        </w:trPr>
        <w:tc>
          <w:tcPr>
            <w:tcW w:w="6374" w:type="dxa"/>
          </w:tcPr>
          <w:p w14:paraId="30D58F39" w14:textId="5B250B5F" w:rsidR="00AA3022" w:rsidRPr="00A75BC7" w:rsidRDefault="00A75BC7" w:rsidP="00407C56">
            <w:pPr>
              <w:jc w:val="both"/>
              <w:rPr>
                <w:rFonts w:ascii="Arial" w:hAnsi="Arial" w:cs="Arial"/>
                <w:b/>
                <w:bCs/>
              </w:rPr>
            </w:pPr>
            <w:r w:rsidRPr="00A75BC7">
              <w:rPr>
                <w:rFonts w:ascii="Arial" w:hAnsi="Arial" w:cs="Arial"/>
              </w:rPr>
              <w:t>Interpreta la realidad de un contexto por medio de la observación y de la pregunta.</w:t>
            </w:r>
          </w:p>
        </w:tc>
        <w:tc>
          <w:tcPr>
            <w:tcW w:w="4394" w:type="dxa"/>
          </w:tcPr>
          <w:p w14:paraId="0BE442CB" w14:textId="77777777" w:rsidR="00AA3022" w:rsidRPr="00901C18" w:rsidRDefault="00AA3022" w:rsidP="00AA2DBC">
            <w:pPr>
              <w:jc w:val="center"/>
              <w:rPr>
                <w:rFonts w:ascii="Arial" w:hAnsi="Arial" w:cs="Arial"/>
                <w:b/>
                <w:bCs/>
                <w:i/>
                <w:iCs/>
              </w:rPr>
            </w:pPr>
          </w:p>
        </w:tc>
      </w:tr>
    </w:tbl>
    <w:p w14:paraId="4EA1F4F6" w14:textId="213A5154" w:rsidR="00F80847" w:rsidRPr="00901C18" w:rsidRDefault="00F80847" w:rsidP="00A90096">
      <w:pPr>
        <w:spacing w:after="0" w:line="240" w:lineRule="auto"/>
        <w:jc w:val="both"/>
        <w:rPr>
          <w:rFonts w:ascii="Arial" w:hAnsi="Arial" w:cs="Arial"/>
          <w:b/>
          <w:bCs/>
          <w:i/>
          <w:iCs/>
          <w:color w:val="FF0000"/>
        </w:rPr>
      </w:pPr>
    </w:p>
    <w:p w14:paraId="620D6DDB" w14:textId="77777777" w:rsidR="00732DC0" w:rsidRPr="00901C18" w:rsidRDefault="00732DC0" w:rsidP="00A90096">
      <w:pPr>
        <w:spacing w:after="0" w:line="240" w:lineRule="auto"/>
        <w:jc w:val="both"/>
        <w:rPr>
          <w:rFonts w:ascii="Arial" w:hAnsi="Arial" w:cs="Arial"/>
          <w:b/>
          <w:bCs/>
          <w:i/>
          <w:iCs/>
          <w:color w:val="000000" w:themeColor="text1"/>
        </w:rPr>
      </w:pPr>
    </w:p>
    <w:sectPr w:rsidR="00732DC0" w:rsidRPr="00901C18" w:rsidSect="00ED3E89">
      <w:headerReference w:type="default" r:id="rId10"/>
      <w:footerReference w:type="default" r:id="rId11"/>
      <w:type w:val="continuous"/>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5474" w14:textId="77777777" w:rsidR="00D45301" w:rsidRDefault="00D45301" w:rsidP="00696C1E">
      <w:pPr>
        <w:spacing w:after="0" w:line="240" w:lineRule="auto"/>
      </w:pPr>
      <w:r>
        <w:separator/>
      </w:r>
    </w:p>
  </w:endnote>
  <w:endnote w:type="continuationSeparator" w:id="0">
    <w:p w14:paraId="4066671F" w14:textId="77777777" w:rsidR="00D45301" w:rsidRDefault="00D45301"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E771" w14:textId="77777777" w:rsidR="00D45301" w:rsidRDefault="00D45301" w:rsidP="00696C1E">
      <w:pPr>
        <w:spacing w:after="0" w:line="240" w:lineRule="auto"/>
      </w:pPr>
      <w:r>
        <w:separator/>
      </w:r>
    </w:p>
  </w:footnote>
  <w:footnote w:type="continuationSeparator" w:id="0">
    <w:p w14:paraId="29E548E0" w14:textId="77777777" w:rsidR="00D45301" w:rsidRDefault="00D45301"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0497F689" w14:textId="77777777" w:rsidR="008F443C"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9334E9">
            <w:rPr>
              <w:rFonts w:ascii="Arial" w:hAnsi="Arial" w:cs="Arial"/>
              <w:b/>
              <w:bCs/>
              <w:sz w:val="20"/>
              <w:szCs w:val="20"/>
            </w:rPr>
            <w:t>1</w:t>
          </w:r>
          <w:r w:rsidR="009334E9" w:rsidRPr="00950219">
            <w:rPr>
              <w:rFonts w:ascii="Arial" w:hAnsi="Arial" w:cs="Arial"/>
              <w:b/>
              <w:bCs/>
              <w:sz w:val="20"/>
              <w:szCs w:val="20"/>
            </w:rPr>
            <w:t xml:space="preserve"> </w:t>
          </w:r>
          <w:r w:rsidR="008F443C">
            <w:rPr>
              <w:rFonts w:ascii="Arial" w:hAnsi="Arial" w:cs="Arial"/>
              <w:b/>
              <w:bCs/>
              <w:sz w:val="20"/>
              <w:szCs w:val="20"/>
            </w:rPr>
            <w:t>BAJA INTENSIDAD SEGUNDO PERIODO</w:t>
          </w:r>
        </w:p>
        <w:p w14:paraId="3E2B2D1B" w14:textId="3B854FCD"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 xml:space="preserve">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06F63E00" w:rsidR="00A90096" w:rsidRPr="00950219" w:rsidRDefault="008F443C" w:rsidP="00675F4B">
          <w:pPr>
            <w:pStyle w:val="Encabezado"/>
            <w:jc w:val="center"/>
            <w:rPr>
              <w:rFonts w:ascii="Arial" w:hAnsi="Arial" w:cs="Arial"/>
              <w:b/>
              <w:bCs/>
              <w:sz w:val="20"/>
              <w:szCs w:val="20"/>
            </w:rPr>
          </w:pPr>
          <w:r>
            <w:rPr>
              <w:rFonts w:ascii="Arial" w:hAnsi="Arial" w:cs="Arial"/>
              <w:b/>
              <w:bCs/>
              <w:sz w:val="20"/>
              <w:szCs w:val="20"/>
            </w:rPr>
            <w:t xml:space="preserve">ABRIL 12 A 01 </w:t>
          </w:r>
          <w:r w:rsidR="00D14714">
            <w:rPr>
              <w:rFonts w:ascii="Arial" w:hAnsi="Arial" w:cs="Arial"/>
              <w:b/>
              <w:bCs/>
              <w:sz w:val="20"/>
              <w:szCs w:val="20"/>
            </w:rPr>
            <w:t xml:space="preserve"> DE JUNIO</w:t>
          </w:r>
          <w:r w:rsidR="00C8669A">
            <w:rPr>
              <w:rFonts w:ascii="Arial" w:hAnsi="Arial" w:cs="Arial"/>
              <w:b/>
              <w:bCs/>
              <w:sz w:val="20"/>
              <w:szCs w:val="20"/>
            </w:rPr>
            <w:t xml:space="preserve"> </w:t>
          </w:r>
          <w:r w:rsidR="00C61E5F">
            <w:rPr>
              <w:rFonts w:ascii="Arial" w:hAnsi="Arial" w:cs="Arial"/>
              <w:b/>
              <w:bCs/>
              <w:sz w:val="20"/>
              <w:szCs w:val="20"/>
            </w:rPr>
            <w:t>DE</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54D99DBD"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074E90"/>
    <w:multiLevelType w:val="hybridMultilevel"/>
    <w:tmpl w:val="6C487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81073DB"/>
    <w:multiLevelType w:val="hybridMultilevel"/>
    <w:tmpl w:val="584CF5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4153C2"/>
    <w:multiLevelType w:val="hybridMultilevel"/>
    <w:tmpl w:val="BBB49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6" w15:restartNumberingAfterBreak="0">
    <w:nsid w:val="1B23383A"/>
    <w:multiLevelType w:val="hybridMultilevel"/>
    <w:tmpl w:val="A4DCFE9C"/>
    <w:lvl w:ilvl="0" w:tplc="4404A79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163D0"/>
    <w:multiLevelType w:val="hybridMultilevel"/>
    <w:tmpl w:val="BBFE98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D782231"/>
    <w:multiLevelType w:val="hybridMultilevel"/>
    <w:tmpl w:val="4E5A67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F65694E"/>
    <w:multiLevelType w:val="hybridMultilevel"/>
    <w:tmpl w:val="7CA4479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052BA7"/>
    <w:multiLevelType w:val="hybridMultilevel"/>
    <w:tmpl w:val="12F24EA4"/>
    <w:lvl w:ilvl="0" w:tplc="0C0A000B">
      <w:start w:val="1"/>
      <w:numFmt w:val="bullet"/>
      <w:lvlText w:val=""/>
      <w:lvlJc w:val="left"/>
      <w:pPr>
        <w:ind w:left="783" w:hanging="360"/>
      </w:pPr>
      <w:rPr>
        <w:rFonts w:ascii="Wingdings" w:hAnsi="Wingdings"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3"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5C7439E"/>
    <w:multiLevelType w:val="hybridMultilevel"/>
    <w:tmpl w:val="D236EF3C"/>
    <w:lvl w:ilvl="0" w:tplc="6FD00A9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16" w15:restartNumberingAfterBreak="0">
    <w:nsid w:val="45C61069"/>
    <w:multiLevelType w:val="hybridMultilevel"/>
    <w:tmpl w:val="3172728C"/>
    <w:lvl w:ilvl="0" w:tplc="68DC183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18646B"/>
    <w:multiLevelType w:val="hybridMultilevel"/>
    <w:tmpl w:val="7CA4479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2523738"/>
    <w:multiLevelType w:val="hybridMultilevel"/>
    <w:tmpl w:val="F648D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8"/>
  </w:num>
  <w:num w:numId="2">
    <w:abstractNumId w:val="0"/>
  </w:num>
  <w:num w:numId="3">
    <w:abstractNumId w:val="15"/>
  </w:num>
  <w:num w:numId="4">
    <w:abstractNumId w:val="5"/>
  </w:num>
  <w:num w:numId="5">
    <w:abstractNumId w:val="24"/>
  </w:num>
  <w:num w:numId="6">
    <w:abstractNumId w:val="19"/>
  </w:num>
  <w:num w:numId="7">
    <w:abstractNumId w:val="23"/>
  </w:num>
  <w:num w:numId="8">
    <w:abstractNumId w:val="21"/>
  </w:num>
  <w:num w:numId="9">
    <w:abstractNumId w:val="13"/>
  </w:num>
  <w:num w:numId="10">
    <w:abstractNumId w:val="10"/>
  </w:num>
  <w:num w:numId="11">
    <w:abstractNumId w:val="22"/>
  </w:num>
  <w:num w:numId="12">
    <w:abstractNumId w:val="2"/>
  </w:num>
  <w:num w:numId="13">
    <w:abstractNumId w:val="18"/>
  </w:num>
  <w:num w:numId="14">
    <w:abstractNumId w:val="17"/>
  </w:num>
  <w:num w:numId="15">
    <w:abstractNumId w:val="11"/>
  </w:num>
  <w:num w:numId="16">
    <w:abstractNumId w:val="3"/>
  </w:num>
  <w:num w:numId="17">
    <w:abstractNumId w:val="4"/>
  </w:num>
  <w:num w:numId="18">
    <w:abstractNumId w:val="12"/>
  </w:num>
  <w:num w:numId="19">
    <w:abstractNumId w:val="7"/>
  </w:num>
  <w:num w:numId="20">
    <w:abstractNumId w:val="16"/>
  </w:num>
  <w:num w:numId="21">
    <w:abstractNumId w:val="6"/>
  </w:num>
  <w:num w:numId="22">
    <w:abstractNumId w:val="9"/>
  </w:num>
  <w:num w:numId="23">
    <w:abstractNumId w:val="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16414"/>
    <w:rsid w:val="00074D64"/>
    <w:rsid w:val="00075900"/>
    <w:rsid w:val="00077AF2"/>
    <w:rsid w:val="00087FD6"/>
    <w:rsid w:val="000A07E5"/>
    <w:rsid w:val="000A7C4A"/>
    <w:rsid w:val="000A7DA7"/>
    <w:rsid w:val="000C0D1B"/>
    <w:rsid w:val="000E0ABE"/>
    <w:rsid w:val="001140E4"/>
    <w:rsid w:val="00114B8D"/>
    <w:rsid w:val="00117EE0"/>
    <w:rsid w:val="001256B6"/>
    <w:rsid w:val="0013014D"/>
    <w:rsid w:val="00147AD1"/>
    <w:rsid w:val="0016569B"/>
    <w:rsid w:val="00171BA5"/>
    <w:rsid w:val="00187590"/>
    <w:rsid w:val="001A0D83"/>
    <w:rsid w:val="001B7936"/>
    <w:rsid w:val="001C5907"/>
    <w:rsid w:val="001E447E"/>
    <w:rsid w:val="001F378C"/>
    <w:rsid w:val="001F41A7"/>
    <w:rsid w:val="001F5AA6"/>
    <w:rsid w:val="002128E2"/>
    <w:rsid w:val="00233698"/>
    <w:rsid w:val="002339F1"/>
    <w:rsid w:val="002603CA"/>
    <w:rsid w:val="00272E93"/>
    <w:rsid w:val="00280E53"/>
    <w:rsid w:val="00296473"/>
    <w:rsid w:val="00296C3D"/>
    <w:rsid w:val="002A0037"/>
    <w:rsid w:val="002A0A11"/>
    <w:rsid w:val="002A10A6"/>
    <w:rsid w:val="002A10C6"/>
    <w:rsid w:val="002A4C5F"/>
    <w:rsid w:val="002B0959"/>
    <w:rsid w:val="002C5FAD"/>
    <w:rsid w:val="002C6A93"/>
    <w:rsid w:val="002D02FA"/>
    <w:rsid w:val="002D3161"/>
    <w:rsid w:val="002E1390"/>
    <w:rsid w:val="002F03A7"/>
    <w:rsid w:val="002F1589"/>
    <w:rsid w:val="00302D6B"/>
    <w:rsid w:val="00307D66"/>
    <w:rsid w:val="0031104C"/>
    <w:rsid w:val="00315FF2"/>
    <w:rsid w:val="00323F68"/>
    <w:rsid w:val="00324A5C"/>
    <w:rsid w:val="00331AA2"/>
    <w:rsid w:val="0033269B"/>
    <w:rsid w:val="003502CB"/>
    <w:rsid w:val="00354978"/>
    <w:rsid w:val="00374867"/>
    <w:rsid w:val="003750D0"/>
    <w:rsid w:val="00394488"/>
    <w:rsid w:val="003A518F"/>
    <w:rsid w:val="003B31F5"/>
    <w:rsid w:val="003C3A52"/>
    <w:rsid w:val="003D1BEB"/>
    <w:rsid w:val="003D2D71"/>
    <w:rsid w:val="003D6829"/>
    <w:rsid w:val="003E6E12"/>
    <w:rsid w:val="00407C56"/>
    <w:rsid w:val="0041343E"/>
    <w:rsid w:val="00430233"/>
    <w:rsid w:val="004338F3"/>
    <w:rsid w:val="004429A2"/>
    <w:rsid w:val="0046550E"/>
    <w:rsid w:val="00490E3B"/>
    <w:rsid w:val="004922FB"/>
    <w:rsid w:val="004A3694"/>
    <w:rsid w:val="004A4078"/>
    <w:rsid w:val="004A5C8C"/>
    <w:rsid w:val="004C3A48"/>
    <w:rsid w:val="004C5667"/>
    <w:rsid w:val="004D7E86"/>
    <w:rsid w:val="004F2751"/>
    <w:rsid w:val="004F7F7B"/>
    <w:rsid w:val="00503640"/>
    <w:rsid w:val="00547949"/>
    <w:rsid w:val="0056391C"/>
    <w:rsid w:val="00564695"/>
    <w:rsid w:val="00584819"/>
    <w:rsid w:val="00587FB1"/>
    <w:rsid w:val="00597AD3"/>
    <w:rsid w:val="005A730E"/>
    <w:rsid w:val="005C362A"/>
    <w:rsid w:val="005D17B6"/>
    <w:rsid w:val="005E60A2"/>
    <w:rsid w:val="005E76AB"/>
    <w:rsid w:val="0062599D"/>
    <w:rsid w:val="00626F3B"/>
    <w:rsid w:val="00640160"/>
    <w:rsid w:val="006402C0"/>
    <w:rsid w:val="00655949"/>
    <w:rsid w:val="0065730A"/>
    <w:rsid w:val="0066545E"/>
    <w:rsid w:val="006732E2"/>
    <w:rsid w:val="00675F4B"/>
    <w:rsid w:val="0068206D"/>
    <w:rsid w:val="00686BB8"/>
    <w:rsid w:val="00687A7F"/>
    <w:rsid w:val="00696C1E"/>
    <w:rsid w:val="006A326D"/>
    <w:rsid w:val="006A4346"/>
    <w:rsid w:val="006D327D"/>
    <w:rsid w:val="006D452D"/>
    <w:rsid w:val="006D6055"/>
    <w:rsid w:val="006F2510"/>
    <w:rsid w:val="00701C0D"/>
    <w:rsid w:val="00707FE7"/>
    <w:rsid w:val="00710DC1"/>
    <w:rsid w:val="007202E8"/>
    <w:rsid w:val="00725D12"/>
    <w:rsid w:val="00732DC0"/>
    <w:rsid w:val="00744FDF"/>
    <w:rsid w:val="00751143"/>
    <w:rsid w:val="0076011A"/>
    <w:rsid w:val="0076434C"/>
    <w:rsid w:val="0076546B"/>
    <w:rsid w:val="00776B66"/>
    <w:rsid w:val="00791304"/>
    <w:rsid w:val="007929EA"/>
    <w:rsid w:val="007A4FC4"/>
    <w:rsid w:val="007A68E0"/>
    <w:rsid w:val="007B60C8"/>
    <w:rsid w:val="007B7716"/>
    <w:rsid w:val="007C1B1C"/>
    <w:rsid w:val="00800377"/>
    <w:rsid w:val="00814B6A"/>
    <w:rsid w:val="00840741"/>
    <w:rsid w:val="00843AEB"/>
    <w:rsid w:val="00862849"/>
    <w:rsid w:val="00863DF0"/>
    <w:rsid w:val="008707F4"/>
    <w:rsid w:val="00883DDE"/>
    <w:rsid w:val="008B1312"/>
    <w:rsid w:val="008B14DD"/>
    <w:rsid w:val="008C65A5"/>
    <w:rsid w:val="008D5D67"/>
    <w:rsid w:val="008D6517"/>
    <w:rsid w:val="008F443C"/>
    <w:rsid w:val="008F6A8E"/>
    <w:rsid w:val="00901C18"/>
    <w:rsid w:val="00920507"/>
    <w:rsid w:val="009334E9"/>
    <w:rsid w:val="00937291"/>
    <w:rsid w:val="009760AF"/>
    <w:rsid w:val="00984658"/>
    <w:rsid w:val="009B552B"/>
    <w:rsid w:val="009C0593"/>
    <w:rsid w:val="009C51CD"/>
    <w:rsid w:val="009E4766"/>
    <w:rsid w:val="00A30A0A"/>
    <w:rsid w:val="00A550A8"/>
    <w:rsid w:val="00A70E7E"/>
    <w:rsid w:val="00A72E2C"/>
    <w:rsid w:val="00A75BC7"/>
    <w:rsid w:val="00A90096"/>
    <w:rsid w:val="00A90C99"/>
    <w:rsid w:val="00AA2DBC"/>
    <w:rsid w:val="00AA3022"/>
    <w:rsid w:val="00AB11FC"/>
    <w:rsid w:val="00AB6B54"/>
    <w:rsid w:val="00AB7259"/>
    <w:rsid w:val="00AC5AF4"/>
    <w:rsid w:val="00AE0515"/>
    <w:rsid w:val="00AE511D"/>
    <w:rsid w:val="00AE55C7"/>
    <w:rsid w:val="00B07445"/>
    <w:rsid w:val="00B31C73"/>
    <w:rsid w:val="00B34A74"/>
    <w:rsid w:val="00B454D8"/>
    <w:rsid w:val="00B564D4"/>
    <w:rsid w:val="00B73143"/>
    <w:rsid w:val="00B802BE"/>
    <w:rsid w:val="00B95D33"/>
    <w:rsid w:val="00C02407"/>
    <w:rsid w:val="00C10594"/>
    <w:rsid w:val="00C22D4A"/>
    <w:rsid w:val="00C23331"/>
    <w:rsid w:val="00C344CF"/>
    <w:rsid w:val="00C46873"/>
    <w:rsid w:val="00C53EF4"/>
    <w:rsid w:val="00C61E5F"/>
    <w:rsid w:val="00C70F84"/>
    <w:rsid w:val="00C8669A"/>
    <w:rsid w:val="00C95E7E"/>
    <w:rsid w:val="00CA0B13"/>
    <w:rsid w:val="00CA529B"/>
    <w:rsid w:val="00CB1367"/>
    <w:rsid w:val="00CB6063"/>
    <w:rsid w:val="00CC618B"/>
    <w:rsid w:val="00D02912"/>
    <w:rsid w:val="00D02C1A"/>
    <w:rsid w:val="00D07873"/>
    <w:rsid w:val="00D107B7"/>
    <w:rsid w:val="00D14714"/>
    <w:rsid w:val="00D45301"/>
    <w:rsid w:val="00D60D18"/>
    <w:rsid w:val="00D67299"/>
    <w:rsid w:val="00D674D9"/>
    <w:rsid w:val="00D7025B"/>
    <w:rsid w:val="00D72E16"/>
    <w:rsid w:val="00D91274"/>
    <w:rsid w:val="00D95CFB"/>
    <w:rsid w:val="00D973A9"/>
    <w:rsid w:val="00DA10D1"/>
    <w:rsid w:val="00DA6035"/>
    <w:rsid w:val="00DA64DB"/>
    <w:rsid w:val="00DB67BA"/>
    <w:rsid w:val="00DC0D1A"/>
    <w:rsid w:val="00DC197C"/>
    <w:rsid w:val="00DC729C"/>
    <w:rsid w:val="00DD5215"/>
    <w:rsid w:val="00DE42D3"/>
    <w:rsid w:val="00DE576E"/>
    <w:rsid w:val="00DE6ED0"/>
    <w:rsid w:val="00E022AC"/>
    <w:rsid w:val="00E072A2"/>
    <w:rsid w:val="00E1503F"/>
    <w:rsid w:val="00E34E00"/>
    <w:rsid w:val="00E8053C"/>
    <w:rsid w:val="00E806EB"/>
    <w:rsid w:val="00E91AD1"/>
    <w:rsid w:val="00E9324A"/>
    <w:rsid w:val="00EA1DE7"/>
    <w:rsid w:val="00EA4381"/>
    <w:rsid w:val="00EC244C"/>
    <w:rsid w:val="00ED06E0"/>
    <w:rsid w:val="00ED3E89"/>
    <w:rsid w:val="00EE4CC9"/>
    <w:rsid w:val="00EF2C1F"/>
    <w:rsid w:val="00EF73BD"/>
    <w:rsid w:val="00F02072"/>
    <w:rsid w:val="00F15895"/>
    <w:rsid w:val="00F16C2B"/>
    <w:rsid w:val="00F24225"/>
    <w:rsid w:val="00F34704"/>
    <w:rsid w:val="00F42DC1"/>
    <w:rsid w:val="00F53FD3"/>
    <w:rsid w:val="00F549B0"/>
    <w:rsid w:val="00F61C46"/>
    <w:rsid w:val="00F6622A"/>
    <w:rsid w:val="00F67C70"/>
    <w:rsid w:val="00F80847"/>
    <w:rsid w:val="00FB27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4C"/>
  </w:style>
  <w:style w:type="paragraph" w:styleId="Ttulo1">
    <w:name w:val="heading 1"/>
    <w:basedOn w:val="Normal"/>
    <w:next w:val="Normal"/>
    <w:link w:val="Ttulo1Car"/>
    <w:uiPriority w:val="9"/>
    <w:qFormat/>
    <w:rsid w:val="008B13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6D327D"/>
    <w:rPr>
      <w:color w:val="605E5C"/>
      <w:shd w:val="clear" w:color="auto" w:fill="E1DFDD"/>
    </w:rPr>
  </w:style>
  <w:style w:type="character" w:styleId="Hipervnculovisitado">
    <w:name w:val="FollowedHyperlink"/>
    <w:basedOn w:val="Fuentedeprrafopredeter"/>
    <w:uiPriority w:val="99"/>
    <w:semiHidden/>
    <w:unhideWhenUsed/>
    <w:rsid w:val="006D327D"/>
    <w:rPr>
      <w:color w:val="954F72" w:themeColor="followedHyperlink"/>
      <w:u w:val="single"/>
    </w:rPr>
  </w:style>
  <w:style w:type="character" w:customStyle="1" w:styleId="Ttulo1Car">
    <w:name w:val="Título 1 Car"/>
    <w:basedOn w:val="Fuentedeprrafopredeter"/>
    <w:link w:val="Ttulo1"/>
    <w:uiPriority w:val="9"/>
    <w:rsid w:val="008B131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B13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1">
    <w:name w:val="s1"/>
    <w:basedOn w:val="Fuentedeprrafopredeter"/>
    <w:rsid w:val="00AE0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5897">
      <w:bodyDiv w:val="1"/>
      <w:marLeft w:val="0"/>
      <w:marRight w:val="0"/>
      <w:marTop w:val="0"/>
      <w:marBottom w:val="0"/>
      <w:divBdr>
        <w:top w:val="none" w:sz="0" w:space="0" w:color="auto"/>
        <w:left w:val="none" w:sz="0" w:space="0" w:color="auto"/>
        <w:bottom w:val="none" w:sz="0" w:space="0" w:color="auto"/>
        <w:right w:val="none" w:sz="0" w:space="0" w:color="auto"/>
      </w:divBdr>
    </w:div>
    <w:div w:id="93282350">
      <w:bodyDiv w:val="1"/>
      <w:marLeft w:val="0"/>
      <w:marRight w:val="0"/>
      <w:marTop w:val="0"/>
      <w:marBottom w:val="0"/>
      <w:divBdr>
        <w:top w:val="none" w:sz="0" w:space="0" w:color="auto"/>
        <w:left w:val="none" w:sz="0" w:space="0" w:color="auto"/>
        <w:bottom w:val="none" w:sz="0" w:space="0" w:color="auto"/>
        <w:right w:val="none" w:sz="0" w:space="0" w:color="auto"/>
      </w:divBdr>
    </w:div>
    <w:div w:id="146677177">
      <w:bodyDiv w:val="1"/>
      <w:marLeft w:val="0"/>
      <w:marRight w:val="0"/>
      <w:marTop w:val="0"/>
      <w:marBottom w:val="0"/>
      <w:divBdr>
        <w:top w:val="none" w:sz="0" w:space="0" w:color="auto"/>
        <w:left w:val="none" w:sz="0" w:space="0" w:color="auto"/>
        <w:bottom w:val="none" w:sz="0" w:space="0" w:color="auto"/>
        <w:right w:val="none" w:sz="0" w:space="0" w:color="auto"/>
      </w:divBdr>
    </w:div>
    <w:div w:id="166949206">
      <w:bodyDiv w:val="1"/>
      <w:marLeft w:val="0"/>
      <w:marRight w:val="0"/>
      <w:marTop w:val="0"/>
      <w:marBottom w:val="0"/>
      <w:divBdr>
        <w:top w:val="none" w:sz="0" w:space="0" w:color="auto"/>
        <w:left w:val="none" w:sz="0" w:space="0" w:color="auto"/>
        <w:bottom w:val="none" w:sz="0" w:space="0" w:color="auto"/>
        <w:right w:val="none" w:sz="0" w:space="0" w:color="auto"/>
      </w:divBdr>
    </w:div>
    <w:div w:id="388723079">
      <w:bodyDiv w:val="1"/>
      <w:marLeft w:val="0"/>
      <w:marRight w:val="0"/>
      <w:marTop w:val="0"/>
      <w:marBottom w:val="0"/>
      <w:divBdr>
        <w:top w:val="none" w:sz="0" w:space="0" w:color="auto"/>
        <w:left w:val="none" w:sz="0" w:space="0" w:color="auto"/>
        <w:bottom w:val="none" w:sz="0" w:space="0" w:color="auto"/>
        <w:right w:val="none" w:sz="0" w:space="0" w:color="auto"/>
      </w:divBdr>
    </w:div>
    <w:div w:id="495922920">
      <w:bodyDiv w:val="1"/>
      <w:marLeft w:val="0"/>
      <w:marRight w:val="0"/>
      <w:marTop w:val="0"/>
      <w:marBottom w:val="0"/>
      <w:divBdr>
        <w:top w:val="none" w:sz="0" w:space="0" w:color="auto"/>
        <w:left w:val="none" w:sz="0" w:space="0" w:color="auto"/>
        <w:bottom w:val="none" w:sz="0" w:space="0" w:color="auto"/>
        <w:right w:val="none" w:sz="0" w:space="0" w:color="auto"/>
      </w:divBdr>
    </w:div>
    <w:div w:id="503865241">
      <w:bodyDiv w:val="1"/>
      <w:marLeft w:val="0"/>
      <w:marRight w:val="0"/>
      <w:marTop w:val="0"/>
      <w:marBottom w:val="0"/>
      <w:divBdr>
        <w:top w:val="none" w:sz="0" w:space="0" w:color="auto"/>
        <w:left w:val="none" w:sz="0" w:space="0" w:color="auto"/>
        <w:bottom w:val="none" w:sz="0" w:space="0" w:color="auto"/>
        <w:right w:val="none" w:sz="0" w:space="0" w:color="auto"/>
      </w:divBdr>
    </w:div>
    <w:div w:id="604533109">
      <w:bodyDiv w:val="1"/>
      <w:marLeft w:val="0"/>
      <w:marRight w:val="0"/>
      <w:marTop w:val="0"/>
      <w:marBottom w:val="0"/>
      <w:divBdr>
        <w:top w:val="none" w:sz="0" w:space="0" w:color="auto"/>
        <w:left w:val="none" w:sz="0" w:space="0" w:color="auto"/>
        <w:bottom w:val="none" w:sz="0" w:space="0" w:color="auto"/>
        <w:right w:val="none" w:sz="0" w:space="0" w:color="auto"/>
      </w:divBdr>
    </w:div>
    <w:div w:id="645934711">
      <w:bodyDiv w:val="1"/>
      <w:marLeft w:val="0"/>
      <w:marRight w:val="0"/>
      <w:marTop w:val="0"/>
      <w:marBottom w:val="0"/>
      <w:divBdr>
        <w:top w:val="none" w:sz="0" w:space="0" w:color="auto"/>
        <w:left w:val="none" w:sz="0" w:space="0" w:color="auto"/>
        <w:bottom w:val="none" w:sz="0" w:space="0" w:color="auto"/>
        <w:right w:val="none" w:sz="0" w:space="0" w:color="auto"/>
      </w:divBdr>
    </w:div>
    <w:div w:id="748815444">
      <w:bodyDiv w:val="1"/>
      <w:marLeft w:val="0"/>
      <w:marRight w:val="0"/>
      <w:marTop w:val="0"/>
      <w:marBottom w:val="0"/>
      <w:divBdr>
        <w:top w:val="none" w:sz="0" w:space="0" w:color="auto"/>
        <w:left w:val="none" w:sz="0" w:space="0" w:color="auto"/>
        <w:bottom w:val="none" w:sz="0" w:space="0" w:color="auto"/>
        <w:right w:val="none" w:sz="0" w:space="0" w:color="auto"/>
      </w:divBdr>
    </w:div>
    <w:div w:id="909343524">
      <w:bodyDiv w:val="1"/>
      <w:marLeft w:val="0"/>
      <w:marRight w:val="0"/>
      <w:marTop w:val="0"/>
      <w:marBottom w:val="0"/>
      <w:divBdr>
        <w:top w:val="none" w:sz="0" w:space="0" w:color="auto"/>
        <w:left w:val="none" w:sz="0" w:space="0" w:color="auto"/>
        <w:bottom w:val="none" w:sz="0" w:space="0" w:color="auto"/>
        <w:right w:val="none" w:sz="0" w:space="0" w:color="auto"/>
      </w:divBdr>
    </w:div>
    <w:div w:id="929004974">
      <w:bodyDiv w:val="1"/>
      <w:marLeft w:val="0"/>
      <w:marRight w:val="0"/>
      <w:marTop w:val="0"/>
      <w:marBottom w:val="0"/>
      <w:divBdr>
        <w:top w:val="none" w:sz="0" w:space="0" w:color="auto"/>
        <w:left w:val="none" w:sz="0" w:space="0" w:color="auto"/>
        <w:bottom w:val="none" w:sz="0" w:space="0" w:color="auto"/>
        <w:right w:val="none" w:sz="0" w:space="0" w:color="auto"/>
      </w:divBdr>
    </w:div>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 w:id="1377970472">
      <w:bodyDiv w:val="1"/>
      <w:marLeft w:val="0"/>
      <w:marRight w:val="0"/>
      <w:marTop w:val="0"/>
      <w:marBottom w:val="0"/>
      <w:divBdr>
        <w:top w:val="none" w:sz="0" w:space="0" w:color="auto"/>
        <w:left w:val="none" w:sz="0" w:space="0" w:color="auto"/>
        <w:bottom w:val="none" w:sz="0" w:space="0" w:color="auto"/>
        <w:right w:val="none" w:sz="0" w:space="0" w:color="auto"/>
      </w:divBdr>
    </w:div>
    <w:div w:id="1483767041">
      <w:bodyDiv w:val="1"/>
      <w:marLeft w:val="0"/>
      <w:marRight w:val="0"/>
      <w:marTop w:val="0"/>
      <w:marBottom w:val="0"/>
      <w:divBdr>
        <w:top w:val="none" w:sz="0" w:space="0" w:color="auto"/>
        <w:left w:val="none" w:sz="0" w:space="0" w:color="auto"/>
        <w:bottom w:val="none" w:sz="0" w:space="0" w:color="auto"/>
        <w:right w:val="none" w:sz="0" w:space="0" w:color="auto"/>
      </w:divBdr>
    </w:div>
    <w:div w:id="1797604297">
      <w:bodyDiv w:val="1"/>
      <w:marLeft w:val="0"/>
      <w:marRight w:val="0"/>
      <w:marTop w:val="0"/>
      <w:marBottom w:val="0"/>
      <w:divBdr>
        <w:top w:val="none" w:sz="0" w:space="0" w:color="auto"/>
        <w:left w:val="none" w:sz="0" w:space="0" w:color="auto"/>
        <w:bottom w:val="none" w:sz="0" w:space="0" w:color="auto"/>
        <w:right w:val="none" w:sz="0" w:space="0" w:color="auto"/>
      </w:divBdr>
    </w:div>
    <w:div w:id="1805536218">
      <w:bodyDiv w:val="1"/>
      <w:marLeft w:val="0"/>
      <w:marRight w:val="0"/>
      <w:marTop w:val="0"/>
      <w:marBottom w:val="0"/>
      <w:divBdr>
        <w:top w:val="none" w:sz="0" w:space="0" w:color="auto"/>
        <w:left w:val="none" w:sz="0" w:space="0" w:color="auto"/>
        <w:bottom w:val="none" w:sz="0" w:space="0" w:color="auto"/>
        <w:right w:val="none" w:sz="0" w:space="0" w:color="auto"/>
      </w:divBdr>
    </w:div>
    <w:div w:id="1885366339">
      <w:bodyDiv w:val="1"/>
      <w:marLeft w:val="0"/>
      <w:marRight w:val="0"/>
      <w:marTop w:val="0"/>
      <w:marBottom w:val="0"/>
      <w:divBdr>
        <w:top w:val="none" w:sz="0" w:space="0" w:color="auto"/>
        <w:left w:val="none" w:sz="0" w:space="0" w:color="auto"/>
        <w:bottom w:val="none" w:sz="0" w:space="0" w:color="auto"/>
        <w:right w:val="none" w:sz="0" w:space="0" w:color="auto"/>
      </w:divBdr>
    </w:div>
    <w:div w:id="19284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profewilliamorozc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19.profewilliamorozc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28C9-625F-486B-B2DB-62977C1C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9196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2021-03-25T20:06:00Z</dcterms:created>
  <dcterms:modified xsi:type="dcterms:W3CDTF">2021-03-25T20:06:00Z</dcterms:modified>
</cp:coreProperties>
</file>