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2062E3" w14:textId="03E10A55" w:rsidR="004C3A48" w:rsidRPr="00547949" w:rsidRDefault="004C3A48" w:rsidP="00C53EF4">
      <w:pPr>
        <w:spacing w:after="0"/>
        <w:jc w:val="both"/>
        <w:rPr>
          <w:rFonts w:ascii="Arial" w:hAnsi="Arial" w:cs="Arial"/>
          <w:color w:val="FF000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4252"/>
        <w:gridCol w:w="3827"/>
      </w:tblGrid>
      <w:tr w:rsidR="00CC618B" w:rsidRPr="00547949" w14:paraId="1892BFC6" w14:textId="77777777" w:rsidTr="00F0541A">
        <w:trPr>
          <w:trHeight w:val="288"/>
        </w:trPr>
        <w:tc>
          <w:tcPr>
            <w:tcW w:w="10768" w:type="dxa"/>
            <w:gridSpan w:val="3"/>
          </w:tcPr>
          <w:p w14:paraId="717E626C" w14:textId="0968B4ED" w:rsidR="00CC618B" w:rsidRPr="00547949" w:rsidRDefault="00CC618B" w:rsidP="00F0541A">
            <w:pPr>
              <w:jc w:val="both"/>
              <w:rPr>
                <w:rFonts w:ascii="Arial" w:hAnsi="Arial" w:cs="Arial"/>
                <w:b/>
                <w:bCs/>
              </w:rPr>
            </w:pPr>
            <w:r w:rsidRPr="00547949">
              <w:rPr>
                <w:rFonts w:ascii="Arial" w:hAnsi="Arial" w:cs="Arial"/>
                <w:b/>
                <w:bCs/>
              </w:rPr>
              <w:t>Profesor/a</w:t>
            </w:r>
            <w:r w:rsidRPr="007554C4">
              <w:rPr>
                <w:rFonts w:ascii="Arial" w:hAnsi="Arial" w:cs="Arial"/>
                <w:bCs/>
              </w:rPr>
              <w:t xml:space="preserve">: </w:t>
            </w:r>
            <w:r w:rsidR="00F0541A">
              <w:rPr>
                <w:rFonts w:ascii="Arial" w:hAnsi="Arial" w:cs="Arial"/>
                <w:bCs/>
              </w:rPr>
              <w:t xml:space="preserve">Ligia Esperanza </w:t>
            </w:r>
            <w:r w:rsidR="00716E71">
              <w:rPr>
                <w:rFonts w:ascii="Arial" w:hAnsi="Arial" w:cs="Arial"/>
                <w:bCs/>
              </w:rPr>
              <w:t>Mejía</w:t>
            </w:r>
            <w:r w:rsidR="00F0541A">
              <w:rPr>
                <w:rFonts w:ascii="Arial" w:hAnsi="Arial" w:cs="Arial"/>
                <w:bCs/>
              </w:rPr>
              <w:t xml:space="preserve"> Olarte </w:t>
            </w:r>
          </w:p>
        </w:tc>
      </w:tr>
      <w:tr w:rsidR="00CC618B" w:rsidRPr="00547949" w14:paraId="68E6C9A8" w14:textId="77777777" w:rsidTr="00C53EF4">
        <w:trPr>
          <w:trHeight w:val="288"/>
        </w:trPr>
        <w:tc>
          <w:tcPr>
            <w:tcW w:w="6941" w:type="dxa"/>
            <w:gridSpan w:val="2"/>
          </w:tcPr>
          <w:p w14:paraId="778BFD81" w14:textId="07B78199" w:rsidR="00CC618B" w:rsidRPr="00547949" w:rsidRDefault="00CC618B" w:rsidP="00F0541A">
            <w:pPr>
              <w:jc w:val="both"/>
              <w:rPr>
                <w:rFonts w:ascii="Arial" w:hAnsi="Arial" w:cs="Arial"/>
                <w:b/>
                <w:bCs/>
              </w:rPr>
            </w:pPr>
            <w:r w:rsidRPr="00547949">
              <w:rPr>
                <w:rFonts w:ascii="Arial" w:hAnsi="Arial" w:cs="Arial"/>
                <w:b/>
                <w:bCs/>
              </w:rPr>
              <w:t xml:space="preserve">Asignatura: </w:t>
            </w:r>
            <w:r w:rsidR="00F0541A">
              <w:rPr>
                <w:rFonts w:ascii="Arial" w:hAnsi="Arial" w:cs="Arial"/>
                <w:bCs/>
              </w:rPr>
              <w:t xml:space="preserve">Fundamentos </w:t>
            </w:r>
            <w:r w:rsidR="00716E71">
              <w:rPr>
                <w:rFonts w:ascii="Arial" w:hAnsi="Arial" w:cs="Arial"/>
                <w:bCs/>
              </w:rPr>
              <w:t>Pedagógicos</w:t>
            </w:r>
          </w:p>
        </w:tc>
        <w:tc>
          <w:tcPr>
            <w:tcW w:w="3827" w:type="dxa"/>
          </w:tcPr>
          <w:p w14:paraId="50D3D031" w14:textId="2E0ADCDF" w:rsidR="00CC618B" w:rsidRPr="00547949" w:rsidRDefault="00CC618B" w:rsidP="001111D8">
            <w:pPr>
              <w:jc w:val="both"/>
              <w:rPr>
                <w:rFonts w:ascii="Arial" w:hAnsi="Arial" w:cs="Arial"/>
                <w:b/>
                <w:bCs/>
              </w:rPr>
            </w:pPr>
            <w:r w:rsidRPr="00547949">
              <w:rPr>
                <w:rFonts w:ascii="Arial" w:hAnsi="Arial" w:cs="Arial"/>
                <w:b/>
                <w:bCs/>
              </w:rPr>
              <w:t>Grados:</w:t>
            </w:r>
            <w:r w:rsidR="007554C4">
              <w:rPr>
                <w:rFonts w:ascii="Arial" w:hAnsi="Arial" w:cs="Arial"/>
                <w:b/>
                <w:bCs/>
              </w:rPr>
              <w:t xml:space="preserve"> </w:t>
            </w:r>
            <w:r w:rsidR="001111D8">
              <w:rPr>
                <w:rFonts w:ascii="Arial" w:hAnsi="Arial" w:cs="Arial"/>
                <w:bCs/>
              </w:rPr>
              <w:t>Noveno</w:t>
            </w:r>
            <w:r w:rsidR="00F0541A">
              <w:rPr>
                <w:rFonts w:ascii="Arial" w:hAnsi="Arial" w:cs="Arial"/>
                <w:bCs/>
              </w:rPr>
              <w:t xml:space="preserve"> </w:t>
            </w:r>
            <w:r w:rsidR="007554C4" w:rsidRPr="007554C4">
              <w:rPr>
                <w:rFonts w:ascii="Arial" w:hAnsi="Arial" w:cs="Arial"/>
                <w:bCs/>
              </w:rPr>
              <w:t xml:space="preserve"> A-B-C</w:t>
            </w:r>
            <w:r w:rsidR="00F872EA">
              <w:rPr>
                <w:rFonts w:ascii="Arial" w:hAnsi="Arial" w:cs="Arial"/>
                <w:bCs/>
              </w:rPr>
              <w:t>-D</w:t>
            </w:r>
          </w:p>
        </w:tc>
      </w:tr>
      <w:tr w:rsidR="004C3A48" w:rsidRPr="00547949" w14:paraId="54C2ECF1" w14:textId="77777777" w:rsidTr="00F0541A">
        <w:trPr>
          <w:trHeight w:val="288"/>
        </w:trPr>
        <w:tc>
          <w:tcPr>
            <w:tcW w:w="10768" w:type="dxa"/>
            <w:gridSpan w:val="3"/>
          </w:tcPr>
          <w:p w14:paraId="78D31469" w14:textId="0C4CEC0F" w:rsidR="004C3A48" w:rsidRPr="00547949" w:rsidRDefault="00CC618B" w:rsidP="00F0541A">
            <w:pPr>
              <w:jc w:val="both"/>
              <w:rPr>
                <w:rFonts w:ascii="Arial" w:hAnsi="Arial" w:cs="Arial"/>
                <w:b/>
                <w:bCs/>
              </w:rPr>
            </w:pPr>
            <w:r w:rsidRPr="00547949">
              <w:rPr>
                <w:rFonts w:ascii="Arial" w:hAnsi="Arial" w:cs="Arial"/>
                <w:b/>
                <w:bCs/>
              </w:rPr>
              <w:t>Nombre del estudiante:</w:t>
            </w:r>
          </w:p>
        </w:tc>
      </w:tr>
      <w:tr w:rsidR="00937291" w:rsidRPr="00547949" w14:paraId="633C068C" w14:textId="77777777" w:rsidTr="00937291">
        <w:trPr>
          <w:trHeight w:val="288"/>
        </w:trPr>
        <w:tc>
          <w:tcPr>
            <w:tcW w:w="2689" w:type="dxa"/>
          </w:tcPr>
          <w:p w14:paraId="347B9AD1" w14:textId="15BCE806" w:rsidR="00937291" w:rsidRPr="00547949" w:rsidRDefault="00937291" w:rsidP="00F0541A">
            <w:pPr>
              <w:jc w:val="both"/>
              <w:rPr>
                <w:rFonts w:ascii="Arial" w:hAnsi="Arial" w:cs="Arial"/>
                <w:b/>
                <w:bCs/>
              </w:rPr>
            </w:pPr>
            <w:r w:rsidRPr="00547949">
              <w:rPr>
                <w:rFonts w:ascii="Arial" w:hAnsi="Arial" w:cs="Arial"/>
                <w:b/>
                <w:bCs/>
              </w:rPr>
              <w:t>Contacto del docente y horarios:</w:t>
            </w:r>
          </w:p>
        </w:tc>
        <w:tc>
          <w:tcPr>
            <w:tcW w:w="8079" w:type="dxa"/>
            <w:gridSpan w:val="2"/>
          </w:tcPr>
          <w:p w14:paraId="7B6FC954" w14:textId="051FB532" w:rsidR="00B11FD3" w:rsidRPr="008A65AC" w:rsidRDefault="007554C4" w:rsidP="00DB1965">
            <w:pPr>
              <w:pStyle w:val="Prrafodelista"/>
              <w:numPr>
                <w:ilvl w:val="0"/>
                <w:numId w:val="19"/>
              </w:numPr>
              <w:ind w:left="360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Contacto:</w:t>
            </w:r>
            <w:r w:rsidRPr="00F54738">
              <w:rPr>
                <w:rFonts w:ascii="Arial" w:hAnsi="Arial" w:cs="Arial"/>
                <w:bCs/>
              </w:rPr>
              <w:t xml:space="preserve"> </w:t>
            </w:r>
            <w:r w:rsidR="00B11FD3">
              <w:rPr>
                <w:rFonts w:ascii="Arial" w:hAnsi="Arial" w:cs="Arial"/>
                <w:bCs/>
              </w:rPr>
              <w:t xml:space="preserve">Celular: </w:t>
            </w:r>
            <w:r w:rsidR="00B11FD3">
              <w:rPr>
                <w:rFonts w:ascii="Arial" w:hAnsi="Arial" w:cs="Arial"/>
                <w:iCs/>
                <w:sz w:val="24"/>
                <w:szCs w:val="24"/>
              </w:rPr>
              <w:t xml:space="preserve">321 912 68 98, </w:t>
            </w:r>
            <w:r w:rsidR="00716E71">
              <w:rPr>
                <w:rFonts w:ascii="Arial" w:hAnsi="Arial" w:cs="Arial"/>
                <w:iCs/>
                <w:sz w:val="24"/>
                <w:szCs w:val="24"/>
              </w:rPr>
              <w:t>WhatsApp</w:t>
            </w:r>
            <w:r w:rsidR="00B11FD3">
              <w:rPr>
                <w:rFonts w:ascii="Arial" w:hAnsi="Arial" w:cs="Arial"/>
                <w:iCs/>
                <w:sz w:val="24"/>
                <w:szCs w:val="24"/>
              </w:rPr>
              <w:t xml:space="preserve">: 321 912 68 98, </w:t>
            </w:r>
            <w:r w:rsidR="00B11FD3" w:rsidRPr="008A65AC">
              <w:rPr>
                <w:rFonts w:ascii="Arial" w:hAnsi="Arial" w:cs="Arial"/>
                <w:bCs/>
                <w:sz w:val="24"/>
              </w:rPr>
              <w:t xml:space="preserve">Correo Electrónico: </w:t>
            </w:r>
            <w:hyperlink r:id="rId8" w:history="1">
              <w:r w:rsidR="00B11FD3" w:rsidRPr="008A65AC">
                <w:rPr>
                  <w:rStyle w:val="Hipervnculo"/>
                  <w:rFonts w:ascii="Arial" w:hAnsi="Arial" w:cs="Arial"/>
                  <w:bCs/>
                  <w:sz w:val="24"/>
                </w:rPr>
                <w:t>ensasligiamejia@gmail.com</w:t>
              </w:r>
            </w:hyperlink>
            <w:r w:rsidR="00B11FD3" w:rsidRPr="008A65AC">
              <w:rPr>
                <w:rFonts w:ascii="Arial" w:hAnsi="Arial" w:cs="Arial"/>
                <w:bCs/>
                <w:sz w:val="24"/>
              </w:rPr>
              <w:t>; solo a través de est</w:t>
            </w:r>
            <w:r w:rsidR="002A5735">
              <w:rPr>
                <w:rFonts w:ascii="Arial" w:hAnsi="Arial" w:cs="Arial"/>
                <w:bCs/>
                <w:sz w:val="24"/>
              </w:rPr>
              <w:t xml:space="preserve">os </w:t>
            </w:r>
            <w:r w:rsidR="00B11FD3" w:rsidRPr="008A65AC">
              <w:rPr>
                <w:rFonts w:ascii="Arial" w:hAnsi="Arial" w:cs="Arial"/>
                <w:bCs/>
                <w:sz w:val="24"/>
              </w:rPr>
              <w:t xml:space="preserve"> </w:t>
            </w:r>
            <w:r w:rsidR="00B11FD3" w:rsidRPr="008A65AC">
              <w:rPr>
                <w:rFonts w:ascii="Arial" w:hAnsi="Arial" w:cs="Arial"/>
                <w:iCs/>
                <w:sz w:val="24"/>
                <w:szCs w:val="24"/>
              </w:rPr>
              <w:t>medio</w:t>
            </w:r>
            <w:r w:rsidR="002A5735">
              <w:rPr>
                <w:rFonts w:ascii="Arial" w:hAnsi="Arial" w:cs="Arial"/>
                <w:iCs/>
                <w:sz w:val="24"/>
                <w:szCs w:val="24"/>
              </w:rPr>
              <w:t>s</w:t>
            </w:r>
            <w:r w:rsidR="00B11FD3" w:rsidRPr="008A65AC">
              <w:rPr>
                <w:rFonts w:ascii="Arial" w:hAnsi="Arial" w:cs="Arial"/>
                <w:iCs/>
                <w:sz w:val="24"/>
                <w:szCs w:val="24"/>
              </w:rPr>
              <w:t xml:space="preserve"> podré asesorar y/o aclarar dudas frente al tema a desarrollar.  Recibo de guía virtual solo de lunes  a viernes. </w:t>
            </w:r>
          </w:p>
          <w:p w14:paraId="0D8ED877" w14:textId="52112AB9" w:rsidR="00B11FD3" w:rsidRDefault="007554C4" w:rsidP="00DB1965">
            <w:pPr>
              <w:pStyle w:val="Prrafodelista"/>
              <w:numPr>
                <w:ilvl w:val="0"/>
                <w:numId w:val="19"/>
              </w:numPr>
              <w:ind w:left="360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 xml:space="preserve">Horarios: </w:t>
            </w:r>
            <w:r w:rsidR="00716E71" w:rsidRPr="00B11FD3">
              <w:rPr>
                <w:rFonts w:ascii="Arial" w:hAnsi="Arial" w:cs="Arial"/>
                <w:bCs/>
              </w:rPr>
              <w:t>Asesoría</w:t>
            </w:r>
            <w:r w:rsidR="00716E71">
              <w:rPr>
                <w:rFonts w:ascii="Arial" w:hAnsi="Arial" w:cs="Arial"/>
                <w:bCs/>
              </w:rPr>
              <w:t xml:space="preserve"> Estudiantes</w:t>
            </w:r>
            <w:r w:rsidR="00B11FD3" w:rsidRPr="00B11FD3">
              <w:rPr>
                <w:rFonts w:ascii="Arial" w:hAnsi="Arial" w:cs="Arial"/>
                <w:bCs/>
              </w:rPr>
              <w:t xml:space="preserve"> Jueves de 10:00 a.m. a 11:00 a.m. </w:t>
            </w:r>
          </w:p>
          <w:p w14:paraId="04EF166D" w14:textId="6B9833D7" w:rsidR="00937291" w:rsidRPr="00B11FD3" w:rsidRDefault="00B11FD3" w:rsidP="00DB1965">
            <w:pPr>
              <w:pStyle w:val="Prrafodelista"/>
              <w:ind w:left="360"/>
              <w:jc w:val="both"/>
              <w:rPr>
                <w:rFonts w:ascii="Arial" w:hAnsi="Arial" w:cs="Arial"/>
                <w:b/>
                <w:bCs/>
              </w:rPr>
            </w:pPr>
            <w:r w:rsidRPr="008A65AC">
              <w:rPr>
                <w:rFonts w:ascii="Arial" w:hAnsi="Arial" w:cs="Arial"/>
                <w:iCs/>
                <w:sz w:val="24"/>
                <w:szCs w:val="24"/>
              </w:rPr>
              <w:t xml:space="preserve">Atención a padres </w:t>
            </w:r>
            <w:r>
              <w:rPr>
                <w:rFonts w:ascii="Arial" w:hAnsi="Arial" w:cs="Arial"/>
                <w:iCs/>
                <w:sz w:val="24"/>
                <w:szCs w:val="24"/>
              </w:rPr>
              <w:t>de lunes a viernes de 7:00 a.m. a 2:00 p.m.</w:t>
            </w:r>
          </w:p>
        </w:tc>
      </w:tr>
      <w:tr w:rsidR="004A4078" w:rsidRPr="00547949" w14:paraId="28BEA475" w14:textId="77777777" w:rsidTr="00937291">
        <w:trPr>
          <w:trHeight w:val="288"/>
        </w:trPr>
        <w:tc>
          <w:tcPr>
            <w:tcW w:w="2689" w:type="dxa"/>
          </w:tcPr>
          <w:p w14:paraId="5EFF9931" w14:textId="301C2B88" w:rsidR="004A4078" w:rsidRPr="00547949" w:rsidRDefault="003F4246" w:rsidP="003F4246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Segundo P</w:t>
            </w:r>
            <w:r w:rsidR="004A4078" w:rsidRPr="00547949">
              <w:rPr>
                <w:rFonts w:ascii="Arial" w:hAnsi="Arial" w:cs="Arial"/>
                <w:b/>
                <w:bCs/>
              </w:rPr>
              <w:t>eriodo</w:t>
            </w:r>
          </w:p>
        </w:tc>
        <w:tc>
          <w:tcPr>
            <w:tcW w:w="8079" w:type="dxa"/>
            <w:gridSpan w:val="2"/>
          </w:tcPr>
          <w:p w14:paraId="1198AA01" w14:textId="02E4FFD6" w:rsidR="004A4078" w:rsidRPr="00547949" w:rsidRDefault="00C53EF4" w:rsidP="009E4692">
            <w:pPr>
              <w:jc w:val="both"/>
              <w:rPr>
                <w:rFonts w:ascii="Arial" w:hAnsi="Arial" w:cs="Arial"/>
                <w:b/>
                <w:bCs/>
              </w:rPr>
            </w:pPr>
            <w:r w:rsidRPr="00547949">
              <w:rPr>
                <w:rFonts w:ascii="Arial" w:hAnsi="Arial" w:cs="Arial"/>
                <w:b/>
                <w:bCs/>
              </w:rPr>
              <w:t>TEMA</w:t>
            </w:r>
            <w:r w:rsidR="001958EA" w:rsidRPr="00547949">
              <w:rPr>
                <w:rFonts w:ascii="Arial" w:hAnsi="Arial" w:cs="Arial"/>
                <w:b/>
                <w:bCs/>
              </w:rPr>
              <w:t>:</w:t>
            </w:r>
            <w:r w:rsidR="001958EA" w:rsidRPr="00547949">
              <w:rPr>
                <w:rFonts w:ascii="Arial" w:hAnsi="Arial" w:cs="Arial"/>
              </w:rPr>
              <w:t xml:space="preserve"> </w:t>
            </w:r>
            <w:r w:rsidR="001958EA" w:rsidRPr="003F4246">
              <w:rPr>
                <w:rFonts w:ascii="Arial" w:hAnsi="Arial" w:cs="Arial"/>
                <w:b/>
              </w:rPr>
              <w:t>Teoría</w:t>
            </w:r>
            <w:r w:rsidR="009E4692" w:rsidRPr="003F4246">
              <w:rPr>
                <w:rFonts w:ascii="Arial" w:hAnsi="Arial" w:cs="Arial"/>
                <w:b/>
                <w:sz w:val="24"/>
                <w:szCs w:val="24"/>
              </w:rPr>
              <w:t xml:space="preserve"> de Aprendizaje del Conectivismo de George Siemens.</w:t>
            </w:r>
          </w:p>
        </w:tc>
      </w:tr>
      <w:tr w:rsidR="002339F1" w:rsidRPr="00547949" w14:paraId="35308685" w14:textId="77777777" w:rsidTr="00F0541A">
        <w:trPr>
          <w:trHeight w:val="288"/>
        </w:trPr>
        <w:tc>
          <w:tcPr>
            <w:tcW w:w="10768" w:type="dxa"/>
            <w:gridSpan w:val="3"/>
          </w:tcPr>
          <w:p w14:paraId="4DE06932" w14:textId="27CD1BAB" w:rsidR="002339F1" w:rsidRPr="00547949" w:rsidRDefault="002339F1" w:rsidP="002339F1">
            <w:pPr>
              <w:jc w:val="center"/>
              <w:rPr>
                <w:rFonts w:ascii="Arial" w:hAnsi="Arial" w:cs="Arial"/>
                <w:b/>
                <w:bCs/>
              </w:rPr>
            </w:pPr>
            <w:r w:rsidRPr="00547949">
              <w:rPr>
                <w:rFonts w:ascii="Arial" w:hAnsi="Arial" w:cs="Arial"/>
                <w:b/>
                <w:bCs/>
              </w:rPr>
              <w:t xml:space="preserve">Que conocimiento </w:t>
            </w:r>
            <w:r w:rsidR="00937291" w:rsidRPr="00547949">
              <w:rPr>
                <w:rFonts w:ascii="Arial" w:hAnsi="Arial" w:cs="Arial"/>
                <w:b/>
                <w:bCs/>
              </w:rPr>
              <w:t>va a</w:t>
            </w:r>
            <w:r w:rsidRPr="00547949">
              <w:rPr>
                <w:rFonts w:ascii="Arial" w:hAnsi="Arial" w:cs="Arial"/>
                <w:b/>
                <w:bCs/>
              </w:rPr>
              <w:t xml:space="preserve"> adquirir el estudiante</w:t>
            </w:r>
          </w:p>
        </w:tc>
      </w:tr>
      <w:tr w:rsidR="002339F1" w:rsidRPr="00547949" w14:paraId="0993C646" w14:textId="77777777" w:rsidTr="00937291">
        <w:trPr>
          <w:trHeight w:val="288"/>
        </w:trPr>
        <w:tc>
          <w:tcPr>
            <w:tcW w:w="2689" w:type="dxa"/>
          </w:tcPr>
          <w:p w14:paraId="2E45FF99" w14:textId="0FFC3D49" w:rsidR="002339F1" w:rsidRPr="00547949" w:rsidRDefault="00E91AD1" w:rsidP="00F0541A">
            <w:pPr>
              <w:jc w:val="both"/>
              <w:rPr>
                <w:rFonts w:ascii="Arial" w:hAnsi="Arial" w:cs="Arial"/>
                <w:b/>
                <w:bCs/>
              </w:rPr>
            </w:pPr>
            <w:r w:rsidRPr="00547949">
              <w:rPr>
                <w:rFonts w:ascii="Arial" w:hAnsi="Arial" w:cs="Arial"/>
                <w:b/>
                <w:bCs/>
              </w:rPr>
              <w:t>Competencia de aprendizaje</w:t>
            </w:r>
          </w:p>
        </w:tc>
        <w:tc>
          <w:tcPr>
            <w:tcW w:w="8079" w:type="dxa"/>
            <w:gridSpan w:val="2"/>
          </w:tcPr>
          <w:p w14:paraId="4E6B6879" w14:textId="0F37F1B7" w:rsidR="002339F1" w:rsidRPr="007554C4" w:rsidRDefault="00EC1B04" w:rsidP="00F0541A">
            <w:pPr>
              <w:jc w:val="both"/>
              <w:rPr>
                <w:rFonts w:ascii="Arial" w:hAnsi="Arial" w:cs="Arial"/>
                <w:bCs/>
              </w:rPr>
            </w:pPr>
            <w:r w:rsidRPr="00E2455B">
              <w:rPr>
                <w:rFonts w:ascii="Arial" w:hAnsi="Arial" w:cs="Arial"/>
                <w:bCs/>
                <w:sz w:val="24"/>
                <w:szCs w:val="24"/>
              </w:rPr>
              <w:t>El estudiante anal</w:t>
            </w:r>
            <w:r>
              <w:rPr>
                <w:rFonts w:ascii="Arial" w:hAnsi="Arial" w:cs="Arial"/>
                <w:bCs/>
                <w:sz w:val="24"/>
                <w:szCs w:val="24"/>
              </w:rPr>
              <w:t>i</w:t>
            </w:r>
            <w:r w:rsidRPr="00E2455B">
              <w:rPr>
                <w:rFonts w:ascii="Arial" w:hAnsi="Arial" w:cs="Arial"/>
                <w:bCs/>
                <w:sz w:val="24"/>
                <w:szCs w:val="24"/>
              </w:rPr>
              <w:t>zará y evaluara las diferentes perspectivas teóricas que tratan de explicar los principios de aprendizaje, abordando la variedad de factores implicados con el propósito en la comprensión y evaluación de los procesos educativos.</w:t>
            </w:r>
          </w:p>
        </w:tc>
      </w:tr>
    </w:tbl>
    <w:p w14:paraId="294F82AC" w14:textId="77777777" w:rsidR="00EC1B04" w:rsidRDefault="00EC1B04" w:rsidP="00EC1B0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A54BDB3" w14:textId="09827546" w:rsidR="00EC1B04" w:rsidRPr="00E9363E" w:rsidRDefault="00EC1B04" w:rsidP="00EC1B04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274558">
        <w:rPr>
          <w:rFonts w:ascii="Arial" w:hAnsi="Arial" w:cs="Arial"/>
          <w:b/>
          <w:bCs/>
          <w:sz w:val="24"/>
          <w:szCs w:val="24"/>
        </w:rPr>
        <w:t>INTRODUCCIÓN:</w:t>
      </w:r>
      <w:r w:rsidRPr="00274558">
        <w:rPr>
          <w:rFonts w:ascii="Arial" w:hAnsi="Arial" w:cs="Arial"/>
          <w:iCs/>
          <w:color w:val="FF0000"/>
          <w:sz w:val="24"/>
          <w:szCs w:val="24"/>
        </w:rPr>
        <w:t xml:space="preserve"> </w:t>
      </w:r>
      <w:r w:rsidR="004C2D9E" w:rsidRPr="00EA691F">
        <w:rPr>
          <w:rFonts w:ascii="Arial" w:hAnsi="Arial" w:cs="Arial"/>
          <w:iCs/>
          <w:sz w:val="24"/>
          <w:szCs w:val="24"/>
        </w:rPr>
        <w:t>E</w:t>
      </w:r>
      <w:r w:rsidR="000B04AE">
        <w:rPr>
          <w:rFonts w:ascii="Arial" w:hAnsi="Arial" w:cs="Arial"/>
          <w:iCs/>
          <w:sz w:val="24"/>
          <w:szCs w:val="24"/>
        </w:rPr>
        <w:t xml:space="preserve">l </w:t>
      </w:r>
      <w:r w:rsidR="009E4692">
        <w:rPr>
          <w:rFonts w:ascii="Arial" w:hAnsi="Arial" w:cs="Arial"/>
          <w:iCs/>
          <w:sz w:val="24"/>
          <w:szCs w:val="24"/>
        </w:rPr>
        <w:t xml:space="preserve">segundo </w:t>
      </w:r>
      <w:r w:rsidR="004C2D9E" w:rsidRPr="00EA691F">
        <w:rPr>
          <w:rFonts w:ascii="Arial" w:hAnsi="Arial" w:cs="Arial"/>
          <w:iCs/>
          <w:sz w:val="24"/>
          <w:szCs w:val="24"/>
        </w:rPr>
        <w:t xml:space="preserve">periodo </w:t>
      </w:r>
      <w:r w:rsidR="000B04AE">
        <w:rPr>
          <w:rFonts w:ascii="Arial" w:hAnsi="Arial" w:cs="Arial"/>
          <w:iCs/>
          <w:sz w:val="24"/>
          <w:szCs w:val="24"/>
        </w:rPr>
        <w:t xml:space="preserve">pretende que el estudiante reflexione sobre el cambio revolucionario en la forma de enseñar y aprender, según el </w:t>
      </w:r>
      <w:r w:rsidR="009E4692">
        <w:rPr>
          <w:rFonts w:ascii="Arial" w:hAnsi="Arial" w:cs="Arial"/>
          <w:iCs/>
          <w:sz w:val="24"/>
          <w:szCs w:val="24"/>
        </w:rPr>
        <w:t xml:space="preserve">señor George </w:t>
      </w:r>
      <w:r w:rsidR="001958EA">
        <w:rPr>
          <w:rFonts w:ascii="Arial" w:hAnsi="Arial" w:cs="Arial"/>
          <w:iCs/>
          <w:sz w:val="24"/>
          <w:szCs w:val="24"/>
        </w:rPr>
        <w:t>Siemens</w:t>
      </w:r>
      <w:r w:rsidR="000B04AE">
        <w:rPr>
          <w:rFonts w:ascii="Arial" w:hAnsi="Arial" w:cs="Arial"/>
          <w:iCs/>
          <w:sz w:val="24"/>
          <w:szCs w:val="24"/>
        </w:rPr>
        <w:t xml:space="preserve">. </w:t>
      </w:r>
    </w:p>
    <w:p w14:paraId="4FFE653A" w14:textId="77777777" w:rsidR="00EC1B04" w:rsidRPr="00E9363E" w:rsidRDefault="00EC1B04" w:rsidP="00EC1B04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6154EA8F" w14:textId="5C914636" w:rsidR="004C2D9E" w:rsidRDefault="00EC1B04" w:rsidP="004C2D9E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E9363E">
        <w:rPr>
          <w:rFonts w:ascii="Arial" w:hAnsi="Arial" w:cs="Arial"/>
          <w:b/>
          <w:iCs/>
          <w:sz w:val="24"/>
          <w:szCs w:val="24"/>
        </w:rPr>
        <w:t xml:space="preserve">METODOLOGÍA: </w:t>
      </w:r>
      <w:r w:rsidR="004C2D9E" w:rsidRPr="00F022C4">
        <w:rPr>
          <w:rFonts w:ascii="Arial" w:hAnsi="Arial" w:cs="Arial"/>
          <w:iCs/>
          <w:sz w:val="24"/>
          <w:szCs w:val="24"/>
        </w:rPr>
        <w:t xml:space="preserve">Para el desarrollo  de la guía </w:t>
      </w:r>
      <w:r w:rsidR="004C2D9E">
        <w:rPr>
          <w:rFonts w:ascii="Arial" w:hAnsi="Arial" w:cs="Arial"/>
          <w:iCs/>
          <w:sz w:val="24"/>
          <w:szCs w:val="24"/>
        </w:rPr>
        <w:t xml:space="preserve">No. 1, </w:t>
      </w:r>
      <w:r w:rsidR="009E4692">
        <w:rPr>
          <w:rFonts w:ascii="Arial" w:hAnsi="Arial" w:cs="Arial"/>
          <w:iCs/>
          <w:sz w:val="24"/>
          <w:szCs w:val="24"/>
        </w:rPr>
        <w:t>II</w:t>
      </w:r>
      <w:r w:rsidR="004C2D9E">
        <w:rPr>
          <w:rFonts w:ascii="Arial" w:hAnsi="Arial" w:cs="Arial"/>
          <w:iCs/>
          <w:sz w:val="24"/>
          <w:szCs w:val="24"/>
        </w:rPr>
        <w:t xml:space="preserve"> periodo </w:t>
      </w:r>
      <w:r w:rsidR="004C2D9E" w:rsidRPr="00F022C4">
        <w:rPr>
          <w:rFonts w:ascii="Arial" w:hAnsi="Arial" w:cs="Arial"/>
          <w:iCs/>
          <w:sz w:val="24"/>
          <w:szCs w:val="24"/>
        </w:rPr>
        <w:t>de trabajo autónomo de los estudiantes en casa, se seguirá teniendo como referente de consulta los videos de You Tube y Google.</w:t>
      </w:r>
    </w:p>
    <w:p w14:paraId="4C3F7423" w14:textId="77777777" w:rsidR="009E4692" w:rsidRPr="001958EA" w:rsidRDefault="009E4692" w:rsidP="004C2D9E">
      <w:pPr>
        <w:spacing w:after="0" w:line="240" w:lineRule="auto"/>
        <w:jc w:val="both"/>
        <w:rPr>
          <w:rFonts w:ascii="Arial" w:hAnsi="Arial" w:cs="Arial"/>
          <w:iCs/>
          <w:sz w:val="16"/>
          <w:szCs w:val="24"/>
        </w:rPr>
      </w:pPr>
    </w:p>
    <w:p w14:paraId="11B76BCF" w14:textId="77777777" w:rsidR="004C2D9E" w:rsidRPr="00F022C4" w:rsidRDefault="004C2D9E" w:rsidP="004C2D9E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F022C4">
        <w:rPr>
          <w:rFonts w:ascii="Arial" w:hAnsi="Arial" w:cs="Arial"/>
          <w:iCs/>
          <w:sz w:val="24"/>
          <w:szCs w:val="24"/>
        </w:rPr>
        <w:t xml:space="preserve">Debe leer con atención la guía de trabajo asignado para desarrollar el tema, y los enlaces de internet programados. La guía debe ser registrada en el cuaderno con letra legible, </w:t>
      </w:r>
      <w:r>
        <w:rPr>
          <w:rFonts w:ascii="Arial" w:hAnsi="Arial" w:cs="Arial"/>
          <w:iCs/>
          <w:sz w:val="24"/>
          <w:szCs w:val="24"/>
        </w:rPr>
        <w:t xml:space="preserve">ortografía, </w:t>
      </w:r>
      <w:r w:rsidRPr="00F022C4">
        <w:rPr>
          <w:rFonts w:ascii="Arial" w:hAnsi="Arial" w:cs="Arial"/>
          <w:iCs/>
          <w:sz w:val="24"/>
          <w:szCs w:val="24"/>
        </w:rPr>
        <w:t>marcando el</w:t>
      </w:r>
      <w:r>
        <w:rPr>
          <w:rFonts w:ascii="Arial" w:hAnsi="Arial" w:cs="Arial"/>
          <w:iCs/>
          <w:sz w:val="24"/>
          <w:szCs w:val="24"/>
        </w:rPr>
        <w:t xml:space="preserve"> trabajo con nombres, apellidos, </w:t>
      </w:r>
      <w:r w:rsidRPr="00F022C4">
        <w:rPr>
          <w:rFonts w:ascii="Arial" w:hAnsi="Arial" w:cs="Arial"/>
          <w:iCs/>
          <w:sz w:val="24"/>
          <w:szCs w:val="24"/>
        </w:rPr>
        <w:t>curso</w:t>
      </w:r>
      <w:r>
        <w:rPr>
          <w:rFonts w:ascii="Arial" w:hAnsi="Arial" w:cs="Arial"/>
          <w:iCs/>
          <w:sz w:val="24"/>
          <w:szCs w:val="24"/>
        </w:rPr>
        <w:t xml:space="preserve"> y periodo</w:t>
      </w:r>
      <w:r w:rsidRPr="00F022C4">
        <w:rPr>
          <w:rFonts w:ascii="Arial" w:hAnsi="Arial" w:cs="Arial"/>
          <w:iCs/>
          <w:sz w:val="24"/>
          <w:szCs w:val="24"/>
        </w:rPr>
        <w:t xml:space="preserve">. Del orden, la claridad, la buena presentación y la excelente fundamentación para cada una  de las respuestas depende la nota. </w:t>
      </w:r>
    </w:p>
    <w:p w14:paraId="44AFA157" w14:textId="77777777" w:rsidR="004C2D9E" w:rsidRPr="001958EA" w:rsidRDefault="004C2D9E" w:rsidP="004C2D9E">
      <w:pPr>
        <w:spacing w:after="0" w:line="240" w:lineRule="auto"/>
        <w:jc w:val="both"/>
        <w:rPr>
          <w:rFonts w:ascii="Arial" w:hAnsi="Arial" w:cs="Arial"/>
          <w:iCs/>
          <w:sz w:val="16"/>
          <w:szCs w:val="24"/>
        </w:rPr>
      </w:pPr>
    </w:p>
    <w:p w14:paraId="20CD68D7" w14:textId="77777777" w:rsidR="004C2D9E" w:rsidRDefault="004C2D9E" w:rsidP="004C2D9E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F022C4">
        <w:rPr>
          <w:rFonts w:ascii="Arial" w:hAnsi="Arial" w:cs="Arial"/>
          <w:iCs/>
          <w:sz w:val="24"/>
          <w:szCs w:val="24"/>
        </w:rPr>
        <w:t xml:space="preserve">El archivo con el desarrollo de la guía debe ser enviado en forma horizontal, </w:t>
      </w:r>
      <w:r>
        <w:rPr>
          <w:rFonts w:ascii="Arial" w:hAnsi="Arial" w:cs="Arial"/>
          <w:iCs/>
          <w:sz w:val="24"/>
          <w:szCs w:val="24"/>
        </w:rPr>
        <w:t>tamaño carta u oficio</w:t>
      </w:r>
      <w:r w:rsidRPr="00F022C4">
        <w:rPr>
          <w:rFonts w:ascii="Arial" w:hAnsi="Arial" w:cs="Arial"/>
          <w:iCs/>
          <w:sz w:val="24"/>
          <w:szCs w:val="24"/>
        </w:rPr>
        <w:t xml:space="preserve">. </w:t>
      </w:r>
    </w:p>
    <w:p w14:paraId="033BB89B" w14:textId="77777777" w:rsidR="004C2D9E" w:rsidRPr="001958EA" w:rsidRDefault="004C2D9E" w:rsidP="004C2D9E">
      <w:pPr>
        <w:spacing w:after="0" w:line="240" w:lineRule="auto"/>
        <w:jc w:val="both"/>
        <w:rPr>
          <w:rFonts w:ascii="Arial" w:hAnsi="Arial" w:cs="Arial"/>
          <w:iCs/>
          <w:sz w:val="16"/>
          <w:szCs w:val="24"/>
        </w:rPr>
      </w:pPr>
    </w:p>
    <w:p w14:paraId="2525C423" w14:textId="77777777" w:rsidR="004C2D9E" w:rsidRPr="00F022C4" w:rsidRDefault="004C2D9E" w:rsidP="004C2D9E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La seguridad, confianza, amabilidad y cortesía que inculquen en el seno familiar les ayudara a relacionarse mejor con otras personas. Estudiantes hay que propiciar un ambiente cordial de comunicación y afecto en la casa, en el cual se eviten las agresiones y se estimule el respeto y la cortesía en el trato con toda persona, y en especial con los niños y adultos.</w:t>
      </w:r>
    </w:p>
    <w:p w14:paraId="34E2448A" w14:textId="77777777" w:rsidR="004C2D9E" w:rsidRPr="001958EA" w:rsidRDefault="004C2D9E" w:rsidP="004C2D9E">
      <w:pPr>
        <w:spacing w:after="0" w:line="240" w:lineRule="auto"/>
        <w:jc w:val="both"/>
        <w:rPr>
          <w:rFonts w:ascii="Arial" w:hAnsi="Arial" w:cs="Arial"/>
          <w:iCs/>
          <w:sz w:val="16"/>
          <w:szCs w:val="24"/>
        </w:rPr>
      </w:pPr>
    </w:p>
    <w:p w14:paraId="676C3A19" w14:textId="77777777" w:rsidR="004C2D9E" w:rsidRDefault="004C2D9E" w:rsidP="004C2D9E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8F7F13">
        <w:rPr>
          <w:rFonts w:ascii="Arial" w:hAnsi="Arial" w:cs="Arial"/>
          <w:iCs/>
          <w:sz w:val="24"/>
          <w:szCs w:val="24"/>
        </w:rPr>
        <w:t>Consulte acerca de la temática en las siguientes direcciones:</w:t>
      </w:r>
    </w:p>
    <w:p w14:paraId="38793D0B" w14:textId="227AF095" w:rsidR="004E0339" w:rsidRDefault="005C7E6E" w:rsidP="004C2D9E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hyperlink r:id="rId9" w:history="1">
        <w:r w:rsidR="004E0339" w:rsidRPr="001A4967">
          <w:rPr>
            <w:rStyle w:val="Hipervnculo"/>
            <w:rFonts w:ascii="Arial" w:hAnsi="Arial" w:cs="Arial"/>
            <w:iCs/>
            <w:sz w:val="24"/>
            <w:szCs w:val="24"/>
          </w:rPr>
          <w:t>https://www.youtube.com/watch?v=51rFHqu07QI</w:t>
        </w:r>
      </w:hyperlink>
      <w:r w:rsidR="004E0339">
        <w:rPr>
          <w:rFonts w:ascii="Arial" w:hAnsi="Arial" w:cs="Arial"/>
          <w:iCs/>
          <w:sz w:val="24"/>
          <w:szCs w:val="24"/>
        </w:rPr>
        <w:t xml:space="preserve"> - </w:t>
      </w:r>
      <w:r w:rsidR="001958EA" w:rsidRPr="004E0339">
        <w:rPr>
          <w:rFonts w:ascii="Arial" w:hAnsi="Arial" w:cs="Arial"/>
          <w:iCs/>
          <w:sz w:val="24"/>
          <w:szCs w:val="24"/>
        </w:rPr>
        <w:t>Teoría</w:t>
      </w:r>
      <w:r w:rsidR="004E0339" w:rsidRPr="004E0339">
        <w:rPr>
          <w:rFonts w:ascii="Arial" w:hAnsi="Arial" w:cs="Arial"/>
          <w:iCs/>
          <w:sz w:val="24"/>
          <w:szCs w:val="24"/>
        </w:rPr>
        <w:t xml:space="preserve"> Del Conectivismo (George Siemens)</w:t>
      </w:r>
    </w:p>
    <w:p w14:paraId="775D3105" w14:textId="14B42C66" w:rsidR="004E0339" w:rsidRDefault="005C7E6E" w:rsidP="004C2D9E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hyperlink r:id="rId10" w:history="1">
        <w:r w:rsidR="004E0339" w:rsidRPr="001A4967">
          <w:rPr>
            <w:rStyle w:val="Hipervnculo"/>
            <w:rFonts w:ascii="Arial" w:hAnsi="Arial" w:cs="Arial"/>
            <w:iCs/>
            <w:sz w:val="24"/>
            <w:szCs w:val="24"/>
          </w:rPr>
          <w:t>https://www.youtube.com/watch?v=FjEm0moY9Js&amp;t=21s</w:t>
        </w:r>
      </w:hyperlink>
      <w:r w:rsidR="004E0339">
        <w:rPr>
          <w:rFonts w:ascii="Arial" w:hAnsi="Arial" w:cs="Arial"/>
          <w:iCs/>
          <w:sz w:val="24"/>
          <w:szCs w:val="24"/>
        </w:rPr>
        <w:t xml:space="preserve"> - </w:t>
      </w:r>
      <w:r w:rsidR="001958EA" w:rsidRPr="004E0339">
        <w:rPr>
          <w:rFonts w:ascii="Arial" w:hAnsi="Arial" w:cs="Arial"/>
          <w:iCs/>
          <w:sz w:val="24"/>
          <w:szCs w:val="24"/>
        </w:rPr>
        <w:t>Conectivismo:</w:t>
      </w:r>
      <w:r w:rsidR="004E0339" w:rsidRPr="004E0339">
        <w:rPr>
          <w:rFonts w:ascii="Arial" w:hAnsi="Arial" w:cs="Arial"/>
          <w:iCs/>
          <w:sz w:val="24"/>
          <w:szCs w:val="24"/>
        </w:rPr>
        <w:t xml:space="preserve"> Teoría de aprendizaje para una sociedad interconectada</w:t>
      </w:r>
    </w:p>
    <w:p w14:paraId="05A7AF2C" w14:textId="72788DCF" w:rsidR="004E0339" w:rsidRDefault="005C7E6E" w:rsidP="004C2D9E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hyperlink r:id="rId11" w:history="1">
        <w:r w:rsidR="004E0339" w:rsidRPr="001A4967">
          <w:rPr>
            <w:rStyle w:val="Hipervnculo"/>
            <w:rFonts w:ascii="Arial" w:hAnsi="Arial" w:cs="Arial"/>
            <w:iCs/>
            <w:sz w:val="24"/>
            <w:szCs w:val="24"/>
          </w:rPr>
          <w:t>https://www.youtube.com/watch?v=lHgnhb_-Rv4</w:t>
        </w:r>
      </w:hyperlink>
      <w:r w:rsidR="004E0339">
        <w:rPr>
          <w:rFonts w:ascii="Arial" w:hAnsi="Arial" w:cs="Arial"/>
          <w:iCs/>
          <w:sz w:val="24"/>
          <w:szCs w:val="24"/>
        </w:rPr>
        <w:t xml:space="preserve"> - </w:t>
      </w:r>
      <w:r w:rsidR="004E0339" w:rsidRPr="004E0339">
        <w:rPr>
          <w:rFonts w:ascii="Arial" w:hAnsi="Arial" w:cs="Arial"/>
          <w:iCs/>
          <w:sz w:val="24"/>
          <w:szCs w:val="24"/>
        </w:rPr>
        <w:t>El conectivismo como teoría de aprendizaje emergente</w:t>
      </w:r>
      <w:r w:rsidR="004E0339">
        <w:rPr>
          <w:rFonts w:ascii="Arial" w:hAnsi="Arial" w:cs="Arial"/>
          <w:iCs/>
          <w:sz w:val="24"/>
          <w:szCs w:val="24"/>
        </w:rPr>
        <w:t>.</w:t>
      </w:r>
    </w:p>
    <w:p w14:paraId="01FD6E2E" w14:textId="5AA46FF8" w:rsidR="004E0339" w:rsidRPr="008F7F13" w:rsidRDefault="005C7E6E" w:rsidP="004C2D9E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hyperlink r:id="rId12" w:history="1">
        <w:r w:rsidR="001958EA" w:rsidRPr="001A4967">
          <w:rPr>
            <w:rStyle w:val="Hipervnculo"/>
            <w:rFonts w:ascii="Arial" w:hAnsi="Arial" w:cs="Arial"/>
            <w:iCs/>
            <w:sz w:val="24"/>
            <w:szCs w:val="24"/>
          </w:rPr>
          <w:t>https://www.youtube.com/watch?v=sQNEqA_fInw</w:t>
        </w:r>
      </w:hyperlink>
      <w:r w:rsidR="001958EA">
        <w:rPr>
          <w:rFonts w:ascii="Arial" w:hAnsi="Arial" w:cs="Arial"/>
          <w:iCs/>
          <w:sz w:val="24"/>
          <w:szCs w:val="24"/>
        </w:rPr>
        <w:t xml:space="preserve"> - </w:t>
      </w:r>
      <w:r w:rsidR="001958EA" w:rsidRPr="001958EA">
        <w:rPr>
          <w:rFonts w:ascii="Arial" w:hAnsi="Arial" w:cs="Arial"/>
          <w:iCs/>
          <w:sz w:val="24"/>
          <w:szCs w:val="24"/>
        </w:rPr>
        <w:t>El reto de la educación en Colombia</w:t>
      </w:r>
      <w:r w:rsidR="001958EA">
        <w:rPr>
          <w:rFonts w:ascii="Arial" w:hAnsi="Arial" w:cs="Arial"/>
          <w:iCs/>
          <w:sz w:val="24"/>
          <w:szCs w:val="24"/>
        </w:rPr>
        <w:t>.</w:t>
      </w:r>
    </w:p>
    <w:p w14:paraId="142972CA" w14:textId="0702E170" w:rsidR="00B11FD3" w:rsidRPr="001958EA" w:rsidRDefault="00B11FD3" w:rsidP="00DB1965">
      <w:pPr>
        <w:spacing w:after="0" w:line="240" w:lineRule="auto"/>
        <w:jc w:val="both"/>
        <w:rPr>
          <w:rFonts w:ascii="Arial" w:hAnsi="Arial" w:cs="Arial"/>
          <w:i/>
          <w:iCs/>
          <w:sz w:val="16"/>
          <w:szCs w:val="24"/>
        </w:rPr>
      </w:pPr>
    </w:p>
    <w:p w14:paraId="363A8E62" w14:textId="77777777" w:rsidR="00B11FD3" w:rsidRPr="001958EA" w:rsidRDefault="00B11FD3" w:rsidP="00B11FD3">
      <w:pPr>
        <w:spacing w:line="240" w:lineRule="auto"/>
        <w:jc w:val="both"/>
        <w:rPr>
          <w:rFonts w:ascii="Arial" w:hAnsi="Arial" w:cs="Arial"/>
          <w:sz w:val="24"/>
        </w:rPr>
      </w:pPr>
      <w:r w:rsidRPr="001958EA">
        <w:rPr>
          <w:rFonts w:ascii="Arial" w:hAnsi="Arial" w:cs="Arial"/>
          <w:b/>
          <w:bCs/>
          <w:sz w:val="24"/>
        </w:rPr>
        <w:t>¿QUE VOY A APRENDER?</w:t>
      </w:r>
      <w:r w:rsidRPr="001958EA">
        <w:rPr>
          <w:rFonts w:ascii="Arial" w:hAnsi="Arial" w:cs="Arial"/>
          <w:sz w:val="24"/>
        </w:rPr>
        <w:t xml:space="preserve"> </w:t>
      </w:r>
    </w:p>
    <w:p w14:paraId="454B0CC2" w14:textId="4D5DB289" w:rsidR="004C2D9E" w:rsidRPr="001958EA" w:rsidRDefault="000C48AA" w:rsidP="00A90096">
      <w:pPr>
        <w:spacing w:after="0" w:line="240" w:lineRule="auto"/>
        <w:jc w:val="both"/>
        <w:rPr>
          <w:rFonts w:ascii="Arial" w:hAnsi="Arial" w:cs="Arial"/>
          <w:bCs/>
          <w:sz w:val="24"/>
        </w:rPr>
      </w:pPr>
      <w:r w:rsidRPr="001958EA">
        <w:rPr>
          <w:rFonts w:ascii="Arial" w:hAnsi="Arial" w:cs="Arial"/>
          <w:bCs/>
          <w:sz w:val="24"/>
        </w:rPr>
        <w:t xml:space="preserve">El conectivismo de George </w:t>
      </w:r>
      <w:r w:rsidR="001958EA" w:rsidRPr="001958EA">
        <w:rPr>
          <w:rFonts w:ascii="Arial" w:hAnsi="Arial" w:cs="Arial"/>
          <w:bCs/>
          <w:sz w:val="24"/>
        </w:rPr>
        <w:t>Siemens</w:t>
      </w:r>
      <w:r w:rsidRPr="001958EA">
        <w:rPr>
          <w:rFonts w:ascii="Arial" w:hAnsi="Arial" w:cs="Arial"/>
          <w:bCs/>
          <w:sz w:val="24"/>
        </w:rPr>
        <w:t xml:space="preserve">,  fundador y presidente de Complexive Systems Inc,  un laboratorio de investigación que ayuda a las organizaciones a desarrollar estructuras de aprendizaje  integradas para la ejecución de una estrategia global. Expresa que el conectivismo provee una mirada a las habilidades de aprendizaje,  y las tareas necesarias para que los aprendices florezcan en una era digital.  </w:t>
      </w:r>
      <w:r w:rsidR="001958EA" w:rsidRPr="001958EA">
        <w:rPr>
          <w:rFonts w:ascii="Arial" w:hAnsi="Arial" w:cs="Arial"/>
          <w:bCs/>
          <w:sz w:val="24"/>
        </w:rPr>
        <w:t>Es</w:t>
      </w:r>
      <w:r w:rsidRPr="001958EA">
        <w:rPr>
          <w:rFonts w:ascii="Arial" w:hAnsi="Arial" w:cs="Arial"/>
          <w:bCs/>
          <w:sz w:val="24"/>
        </w:rPr>
        <w:t xml:space="preserve"> una teoría del aprendizaje,  para la era digital,  y</w:t>
      </w:r>
      <w:r w:rsidR="00BD62EB">
        <w:rPr>
          <w:rFonts w:ascii="Arial" w:hAnsi="Arial" w:cs="Arial"/>
          <w:bCs/>
          <w:sz w:val="24"/>
        </w:rPr>
        <w:t xml:space="preserve">, </w:t>
      </w:r>
      <w:r w:rsidRPr="001958EA">
        <w:rPr>
          <w:rFonts w:ascii="Arial" w:hAnsi="Arial" w:cs="Arial"/>
          <w:bCs/>
          <w:sz w:val="24"/>
        </w:rPr>
        <w:t xml:space="preserve"> se basa en las construcciones de conexiones como actividades de aprendizaje.  Trata de explicar el efecto que la tecnología ha tenido sobre la manera en que actualmente vivimos,  nos comunicamos,  y aprendemos. El punto de inicio de esta teoría es el individuo,  que obtiene  toda su información de una red que está siempre retroalimentada;  la nueva información,  va dejando obsoleta la anterior. La sociedad del  conocimiento será que ella que impulsa el aprendizaje constante de los individuos mediante una red de instituciones formales </w:t>
      </w:r>
      <w:r w:rsidR="001958EA" w:rsidRPr="001958EA">
        <w:rPr>
          <w:rFonts w:ascii="Arial" w:hAnsi="Arial" w:cs="Arial"/>
          <w:bCs/>
          <w:sz w:val="24"/>
        </w:rPr>
        <w:t>(escuelas</w:t>
      </w:r>
      <w:r w:rsidRPr="001958EA">
        <w:rPr>
          <w:rFonts w:ascii="Arial" w:hAnsi="Arial" w:cs="Arial"/>
          <w:bCs/>
          <w:sz w:val="24"/>
        </w:rPr>
        <w:t>,  universidades</w:t>
      </w:r>
      <w:r w:rsidR="001958EA" w:rsidRPr="001958EA">
        <w:rPr>
          <w:rFonts w:ascii="Arial" w:hAnsi="Arial" w:cs="Arial"/>
          <w:bCs/>
          <w:sz w:val="24"/>
        </w:rPr>
        <w:t>,…</w:t>
      </w:r>
      <w:r w:rsidRPr="001958EA">
        <w:rPr>
          <w:rFonts w:ascii="Arial" w:hAnsi="Arial" w:cs="Arial"/>
          <w:bCs/>
          <w:sz w:val="24"/>
        </w:rPr>
        <w:t xml:space="preserve">), y   no formales que,  apoyadas en las tecnologías y las redes,  facilitan la tarea de aprovechar los nuevos conocimientos que se generan en el mundo.  </w:t>
      </w:r>
      <w:r w:rsidR="001958EA" w:rsidRPr="001958EA">
        <w:rPr>
          <w:rFonts w:ascii="Arial" w:hAnsi="Arial" w:cs="Arial"/>
          <w:bCs/>
          <w:sz w:val="24"/>
        </w:rPr>
        <w:t>Una</w:t>
      </w:r>
      <w:r w:rsidRPr="001958EA">
        <w:rPr>
          <w:rFonts w:ascii="Arial" w:hAnsi="Arial" w:cs="Arial"/>
          <w:bCs/>
          <w:sz w:val="24"/>
        </w:rPr>
        <w:t xml:space="preserve"> red de aprendizaje,  al ser una red social está integrada por personas que comparten intereses similares; cualquier red de aprendizaje ofrece recursos que los participantes pueden utilizar para sus objetivos particulares y diversos servicios de apoyo que les ayude a alcanzarlos. </w:t>
      </w:r>
      <w:r w:rsidR="00BD62EB">
        <w:rPr>
          <w:rFonts w:ascii="Arial" w:hAnsi="Arial" w:cs="Arial"/>
          <w:bCs/>
          <w:sz w:val="24"/>
        </w:rPr>
        <w:t>D</w:t>
      </w:r>
      <w:r w:rsidRPr="001958EA">
        <w:rPr>
          <w:rFonts w:ascii="Arial" w:hAnsi="Arial" w:cs="Arial"/>
          <w:bCs/>
          <w:sz w:val="24"/>
        </w:rPr>
        <w:t xml:space="preserve">entro de los recursos que se </w:t>
      </w:r>
      <w:r w:rsidRPr="001958EA">
        <w:rPr>
          <w:rFonts w:ascii="Arial" w:hAnsi="Arial" w:cs="Arial"/>
          <w:bCs/>
          <w:sz w:val="24"/>
        </w:rPr>
        <w:lastRenderedPageBreak/>
        <w:t>comparten en una red de aprendizaje,  se incluyen todo tipo de  documentos en línea,  videos,  blogs,  mensaje de texto,  Wiki,  podcast,  YouTube, slideshare, RSs,  Twitter…,  que son herramientas comunicacionales</w:t>
      </w:r>
      <w:r w:rsidR="00BD62EB">
        <w:rPr>
          <w:rFonts w:ascii="Arial" w:hAnsi="Arial" w:cs="Arial"/>
          <w:bCs/>
          <w:sz w:val="24"/>
        </w:rPr>
        <w:t xml:space="preserve">, permitiendo </w:t>
      </w:r>
      <w:r w:rsidRPr="001958EA">
        <w:rPr>
          <w:rFonts w:ascii="Arial" w:hAnsi="Arial" w:cs="Arial"/>
          <w:bCs/>
          <w:sz w:val="24"/>
        </w:rPr>
        <w:t>a los participantes colaborar,  explorar, y sacar el máximo  provecho a la red de aprendizaje.</w:t>
      </w:r>
    </w:p>
    <w:p w14:paraId="6B353A14" w14:textId="77777777" w:rsidR="004C2D9E" w:rsidRPr="001958EA" w:rsidRDefault="004C2D9E" w:rsidP="00A90096">
      <w:pPr>
        <w:spacing w:after="0" w:line="240" w:lineRule="auto"/>
        <w:jc w:val="both"/>
        <w:rPr>
          <w:rFonts w:ascii="Arial" w:hAnsi="Arial" w:cs="Arial"/>
          <w:b/>
          <w:bCs/>
          <w:sz w:val="16"/>
        </w:rPr>
      </w:pPr>
    </w:p>
    <w:p w14:paraId="769CE73A" w14:textId="4A3E60FB" w:rsidR="00A90096" w:rsidRDefault="000A7DA7" w:rsidP="00A90096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1958EA">
        <w:rPr>
          <w:rFonts w:ascii="Arial" w:hAnsi="Arial" w:cs="Arial"/>
          <w:b/>
          <w:bCs/>
          <w:sz w:val="24"/>
        </w:rPr>
        <w:t>LO QUE ESTOY APRENDIENDO</w:t>
      </w:r>
      <w:r w:rsidR="00DC0D1A" w:rsidRPr="001958EA">
        <w:rPr>
          <w:rFonts w:ascii="Arial" w:hAnsi="Arial" w:cs="Arial"/>
          <w:b/>
          <w:bCs/>
          <w:sz w:val="24"/>
        </w:rPr>
        <w:t xml:space="preserve"> </w:t>
      </w:r>
    </w:p>
    <w:p w14:paraId="7CFAB236" w14:textId="77777777" w:rsidR="001111D8" w:rsidRPr="001958EA" w:rsidRDefault="001111D8" w:rsidP="00A90096">
      <w:pPr>
        <w:spacing w:after="0" w:line="240" w:lineRule="auto"/>
        <w:jc w:val="both"/>
        <w:rPr>
          <w:rFonts w:ascii="Arial" w:hAnsi="Arial" w:cs="Arial"/>
          <w:b/>
          <w:bCs/>
          <w:sz w:val="16"/>
        </w:rPr>
      </w:pPr>
    </w:p>
    <w:p w14:paraId="3893B65B" w14:textId="4A3A045F" w:rsidR="001111D8" w:rsidRDefault="000C48AA" w:rsidP="004C2D9E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0C48AA">
        <w:rPr>
          <w:rFonts w:ascii="Arial" w:hAnsi="Arial" w:cs="Arial"/>
          <w:iCs/>
          <w:sz w:val="24"/>
          <w:szCs w:val="24"/>
        </w:rPr>
        <w:t>Con las fuentes bibliográficas impresas y electrónicas dadas (enlaces), y/o  consultadas por usted, realice:</w:t>
      </w:r>
    </w:p>
    <w:p w14:paraId="634B6AB8" w14:textId="77777777" w:rsidR="000C48AA" w:rsidRPr="001958EA" w:rsidRDefault="000C48AA" w:rsidP="004C2D9E">
      <w:pPr>
        <w:spacing w:after="0" w:line="240" w:lineRule="auto"/>
        <w:jc w:val="both"/>
        <w:rPr>
          <w:rFonts w:ascii="Arial" w:hAnsi="Arial" w:cs="Arial"/>
          <w:iCs/>
          <w:sz w:val="16"/>
          <w:szCs w:val="24"/>
        </w:rPr>
      </w:pPr>
    </w:p>
    <w:p w14:paraId="15C79AE7" w14:textId="258E3B3A" w:rsidR="001111D8" w:rsidRPr="001111D8" w:rsidRDefault="001111D8" w:rsidP="004C2D9E">
      <w:pPr>
        <w:spacing w:after="0" w:line="240" w:lineRule="auto"/>
        <w:jc w:val="both"/>
        <w:rPr>
          <w:rFonts w:ascii="Arial" w:hAnsi="Arial" w:cs="Arial"/>
          <w:b/>
          <w:iCs/>
          <w:sz w:val="24"/>
          <w:szCs w:val="24"/>
        </w:rPr>
      </w:pPr>
      <w:r w:rsidRPr="001111D8">
        <w:rPr>
          <w:rFonts w:ascii="Arial" w:hAnsi="Arial" w:cs="Arial"/>
          <w:b/>
          <w:iCs/>
          <w:sz w:val="24"/>
          <w:szCs w:val="24"/>
        </w:rPr>
        <w:t>ACTIVIDAD 1:</w:t>
      </w:r>
    </w:p>
    <w:p w14:paraId="66D141C8" w14:textId="77777777" w:rsidR="004C2D9E" w:rsidRDefault="004C2D9E" w:rsidP="004C2D9E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04D570FF" w14:textId="61FD42CD" w:rsidR="004C2D9E" w:rsidRPr="00762665" w:rsidRDefault="004C2D9E" w:rsidP="000C48AA">
      <w:pPr>
        <w:pStyle w:val="Prrafodelista"/>
        <w:numPr>
          <w:ilvl w:val="0"/>
          <w:numId w:val="30"/>
        </w:numPr>
        <w:spacing w:line="24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  <w:lang w:val="es-CR"/>
        </w:rPr>
        <w:t>Busque en el diccionario las siguientes palabras:</w:t>
      </w:r>
      <w:r w:rsidR="000C48AA" w:rsidRPr="000C48AA">
        <w:t xml:space="preserve"> </w:t>
      </w:r>
      <w:r w:rsidR="000C48AA" w:rsidRPr="000C48AA">
        <w:rPr>
          <w:rFonts w:ascii="Arial" w:hAnsi="Arial" w:cs="Arial"/>
          <w:iCs/>
          <w:sz w:val="24"/>
          <w:szCs w:val="24"/>
          <w:lang w:val="es-CR"/>
        </w:rPr>
        <w:t>Sociedad del conocimiento,  comunidades de aprendizaje,  red,  Red de  aprendizaje, TIC,  nodo,  buscador,  emergente,  UNESCO</w:t>
      </w:r>
      <w:r>
        <w:rPr>
          <w:rFonts w:ascii="Arial" w:hAnsi="Arial" w:cs="Arial"/>
          <w:iCs/>
          <w:sz w:val="24"/>
          <w:szCs w:val="24"/>
          <w:lang w:val="es-CR"/>
        </w:rPr>
        <w:t>.</w:t>
      </w:r>
    </w:p>
    <w:p w14:paraId="0B5CAA3A" w14:textId="0CDAB92B" w:rsidR="004C2D9E" w:rsidRDefault="000C48AA" w:rsidP="000C48AA">
      <w:pPr>
        <w:pStyle w:val="Prrafodelista"/>
        <w:numPr>
          <w:ilvl w:val="0"/>
          <w:numId w:val="30"/>
        </w:numPr>
        <w:spacing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0C48AA">
        <w:rPr>
          <w:rFonts w:ascii="Arial" w:hAnsi="Arial" w:cs="Arial"/>
          <w:iCs/>
          <w:sz w:val="24"/>
          <w:szCs w:val="24"/>
        </w:rPr>
        <w:t xml:space="preserve">Realicé un mapa mental sobre la teoría del aprendizaje del conectivismo del señor Siemens </w:t>
      </w:r>
      <w:r w:rsidR="001958EA" w:rsidRPr="000C48AA">
        <w:rPr>
          <w:rFonts w:ascii="Arial" w:hAnsi="Arial" w:cs="Arial"/>
          <w:iCs/>
          <w:sz w:val="24"/>
          <w:szCs w:val="24"/>
        </w:rPr>
        <w:t>(tenga</w:t>
      </w:r>
      <w:r w:rsidRPr="000C48AA">
        <w:rPr>
          <w:rFonts w:ascii="Arial" w:hAnsi="Arial" w:cs="Arial"/>
          <w:iCs/>
          <w:sz w:val="24"/>
          <w:szCs w:val="24"/>
        </w:rPr>
        <w:t xml:space="preserve"> en cuenta el contenido de la guía y enlaces).</w:t>
      </w:r>
    </w:p>
    <w:p w14:paraId="7CFB2066" w14:textId="20FDF0E5" w:rsidR="004C2D9E" w:rsidRDefault="000C48AA" w:rsidP="000C48AA">
      <w:pPr>
        <w:pStyle w:val="Prrafodelista"/>
        <w:numPr>
          <w:ilvl w:val="0"/>
          <w:numId w:val="30"/>
        </w:numPr>
        <w:spacing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0C48AA">
        <w:rPr>
          <w:rFonts w:ascii="Arial" w:hAnsi="Arial" w:cs="Arial"/>
          <w:iCs/>
          <w:sz w:val="24"/>
          <w:szCs w:val="24"/>
        </w:rPr>
        <w:t>Realic</w:t>
      </w:r>
      <w:r w:rsidR="00BD62EB">
        <w:rPr>
          <w:rFonts w:ascii="Arial" w:hAnsi="Arial" w:cs="Arial"/>
          <w:iCs/>
          <w:sz w:val="24"/>
          <w:szCs w:val="24"/>
        </w:rPr>
        <w:t>e</w:t>
      </w:r>
      <w:r w:rsidRPr="000C48AA">
        <w:rPr>
          <w:rFonts w:ascii="Arial" w:hAnsi="Arial" w:cs="Arial"/>
          <w:iCs/>
          <w:sz w:val="24"/>
          <w:szCs w:val="24"/>
        </w:rPr>
        <w:t xml:space="preserve"> un mapa mental y/o  infografía con las herramientas comunicacionales del conectivismo:  video,  blog,  Wiki,  podcast,  YouTube, </w:t>
      </w:r>
      <w:proofErr w:type="spellStart"/>
      <w:r w:rsidRPr="000C48AA">
        <w:rPr>
          <w:rFonts w:ascii="Arial" w:hAnsi="Arial" w:cs="Arial"/>
          <w:iCs/>
          <w:sz w:val="24"/>
          <w:szCs w:val="24"/>
        </w:rPr>
        <w:t>slideshare</w:t>
      </w:r>
      <w:proofErr w:type="spellEnd"/>
      <w:r w:rsidRPr="000C48AA">
        <w:rPr>
          <w:rFonts w:ascii="Arial" w:hAnsi="Arial" w:cs="Arial"/>
          <w:iCs/>
          <w:sz w:val="24"/>
          <w:szCs w:val="24"/>
        </w:rPr>
        <w:t xml:space="preserve">, </w:t>
      </w:r>
      <w:proofErr w:type="spellStart"/>
      <w:r w:rsidRPr="000C48AA">
        <w:rPr>
          <w:rFonts w:ascii="Arial" w:hAnsi="Arial" w:cs="Arial"/>
          <w:iCs/>
          <w:sz w:val="24"/>
          <w:szCs w:val="24"/>
        </w:rPr>
        <w:t>Rss</w:t>
      </w:r>
      <w:proofErr w:type="spellEnd"/>
      <w:r w:rsidRPr="000C48AA">
        <w:rPr>
          <w:rFonts w:ascii="Arial" w:hAnsi="Arial" w:cs="Arial"/>
          <w:iCs/>
          <w:sz w:val="24"/>
          <w:szCs w:val="24"/>
        </w:rPr>
        <w:t xml:space="preserve">,  Twitter ( </w:t>
      </w:r>
      <w:r w:rsidR="00BD62EB">
        <w:rPr>
          <w:rFonts w:ascii="Arial" w:hAnsi="Arial" w:cs="Arial"/>
          <w:iCs/>
          <w:sz w:val="24"/>
          <w:szCs w:val="24"/>
        </w:rPr>
        <w:t xml:space="preserve">para el desarrollo de este numeral </w:t>
      </w:r>
      <w:r w:rsidRPr="000C48AA">
        <w:rPr>
          <w:rFonts w:ascii="Arial" w:hAnsi="Arial" w:cs="Arial"/>
          <w:iCs/>
          <w:sz w:val="24"/>
          <w:szCs w:val="24"/>
        </w:rPr>
        <w:t>tenga en cuenta</w:t>
      </w:r>
      <w:r w:rsidR="00BD62EB">
        <w:rPr>
          <w:rFonts w:ascii="Arial" w:hAnsi="Arial" w:cs="Arial"/>
          <w:iCs/>
          <w:sz w:val="24"/>
          <w:szCs w:val="24"/>
        </w:rPr>
        <w:t xml:space="preserve">: </w:t>
      </w:r>
      <w:r w:rsidRPr="000C48AA">
        <w:rPr>
          <w:rFonts w:ascii="Arial" w:hAnsi="Arial" w:cs="Arial"/>
          <w:iCs/>
          <w:sz w:val="24"/>
          <w:szCs w:val="24"/>
        </w:rPr>
        <w:t>concepto -  para qué sirve -  y características</w:t>
      </w:r>
      <w:r w:rsidR="00BD62EB">
        <w:rPr>
          <w:rFonts w:ascii="Arial" w:hAnsi="Arial" w:cs="Arial"/>
          <w:iCs/>
          <w:sz w:val="24"/>
          <w:szCs w:val="24"/>
        </w:rPr>
        <w:t xml:space="preserve"> de cada una</w:t>
      </w:r>
      <w:r w:rsidRPr="000C48AA">
        <w:rPr>
          <w:rFonts w:ascii="Arial" w:hAnsi="Arial" w:cs="Arial"/>
          <w:iCs/>
          <w:sz w:val="24"/>
          <w:szCs w:val="24"/>
        </w:rPr>
        <w:t>)</w:t>
      </w:r>
      <w:r w:rsidR="004C2D9E">
        <w:rPr>
          <w:rFonts w:ascii="Arial" w:hAnsi="Arial" w:cs="Arial"/>
          <w:iCs/>
          <w:sz w:val="24"/>
          <w:szCs w:val="24"/>
        </w:rPr>
        <w:t>.</w:t>
      </w:r>
    </w:p>
    <w:p w14:paraId="0656CC3C" w14:textId="77777777" w:rsidR="00DB1965" w:rsidRPr="004C2D9E" w:rsidRDefault="00DB1965" w:rsidP="00A90096">
      <w:pPr>
        <w:spacing w:after="0" w:line="240" w:lineRule="auto"/>
        <w:jc w:val="both"/>
        <w:rPr>
          <w:rFonts w:ascii="Arial" w:hAnsi="Arial" w:cs="Arial"/>
          <w:b/>
          <w:bCs/>
          <w:lang w:val="es-ES"/>
        </w:rPr>
      </w:pPr>
    </w:p>
    <w:p w14:paraId="0EE24EC2" w14:textId="46A07482" w:rsidR="00A90096" w:rsidRPr="001958EA" w:rsidRDefault="00564695" w:rsidP="00A90096">
      <w:pPr>
        <w:spacing w:after="0" w:line="240" w:lineRule="auto"/>
        <w:jc w:val="both"/>
        <w:rPr>
          <w:rFonts w:ascii="Arial" w:hAnsi="Arial" w:cs="Arial"/>
          <w:b/>
          <w:bCs/>
          <w:sz w:val="24"/>
        </w:rPr>
      </w:pPr>
      <w:r w:rsidRPr="001958EA">
        <w:rPr>
          <w:rFonts w:ascii="Arial" w:hAnsi="Arial" w:cs="Arial"/>
          <w:b/>
          <w:bCs/>
          <w:sz w:val="24"/>
        </w:rPr>
        <w:t>PR</w:t>
      </w:r>
      <w:r w:rsidR="00296473" w:rsidRPr="001958EA">
        <w:rPr>
          <w:rFonts w:ascii="Arial" w:hAnsi="Arial" w:cs="Arial"/>
          <w:b/>
          <w:bCs/>
          <w:sz w:val="24"/>
        </w:rPr>
        <w:t>A</w:t>
      </w:r>
      <w:r w:rsidRPr="001958EA">
        <w:rPr>
          <w:rFonts w:ascii="Arial" w:hAnsi="Arial" w:cs="Arial"/>
          <w:b/>
          <w:bCs/>
          <w:sz w:val="24"/>
        </w:rPr>
        <w:t>CTICO LO QUE APRENDÍ</w:t>
      </w:r>
    </w:p>
    <w:p w14:paraId="1094064A" w14:textId="77777777" w:rsidR="004C2D9E" w:rsidRDefault="004C2D9E" w:rsidP="004C2D9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C82F975" w14:textId="77777777" w:rsidR="001111D8" w:rsidRPr="001111D8" w:rsidRDefault="001111D8" w:rsidP="004C2D9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111D8">
        <w:rPr>
          <w:rFonts w:ascii="Arial" w:hAnsi="Arial" w:cs="Arial"/>
          <w:b/>
          <w:bCs/>
          <w:sz w:val="24"/>
          <w:szCs w:val="24"/>
        </w:rPr>
        <w:t>ACTIVIDAD 2:</w:t>
      </w:r>
    </w:p>
    <w:p w14:paraId="2EC99258" w14:textId="77777777" w:rsidR="000C48AA" w:rsidRPr="000C48AA" w:rsidRDefault="000C48AA" w:rsidP="000C48A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75C4E79" w14:textId="7EACD811" w:rsidR="001111D8" w:rsidRDefault="000C48AA" w:rsidP="000C48AA">
      <w:pPr>
        <w:pStyle w:val="Prrafodelista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C48AA">
        <w:rPr>
          <w:rFonts w:ascii="Arial" w:hAnsi="Arial" w:cs="Arial"/>
          <w:bCs/>
          <w:sz w:val="24"/>
          <w:szCs w:val="24"/>
        </w:rPr>
        <w:t xml:space="preserve">Sustente en un párrafo mínimo de </w:t>
      </w:r>
      <w:r w:rsidR="00BD62EB">
        <w:rPr>
          <w:rFonts w:ascii="Arial" w:hAnsi="Arial" w:cs="Arial"/>
          <w:bCs/>
          <w:sz w:val="24"/>
          <w:szCs w:val="24"/>
        </w:rPr>
        <w:t>20</w:t>
      </w:r>
      <w:r w:rsidRPr="000C48AA">
        <w:rPr>
          <w:rFonts w:ascii="Arial" w:hAnsi="Arial" w:cs="Arial"/>
          <w:bCs/>
          <w:sz w:val="24"/>
          <w:szCs w:val="24"/>
        </w:rPr>
        <w:t xml:space="preserve"> renglones</w:t>
      </w:r>
      <w:r w:rsidR="00BD62EB">
        <w:rPr>
          <w:rFonts w:ascii="Arial" w:hAnsi="Arial" w:cs="Arial"/>
          <w:bCs/>
          <w:sz w:val="24"/>
          <w:szCs w:val="24"/>
        </w:rPr>
        <w:t xml:space="preserve"> </w:t>
      </w:r>
      <w:r w:rsidRPr="000C48AA">
        <w:rPr>
          <w:rFonts w:ascii="Arial" w:hAnsi="Arial" w:cs="Arial"/>
          <w:bCs/>
          <w:sz w:val="24"/>
          <w:szCs w:val="24"/>
        </w:rPr>
        <w:t>sobre el rol del alumno en la educación virtual (tenga en cuenta los enlaces dados)</w:t>
      </w:r>
    </w:p>
    <w:p w14:paraId="2D3339CB" w14:textId="325A8123" w:rsidR="000C48AA" w:rsidRPr="000C48AA" w:rsidRDefault="000C48AA" w:rsidP="000C48AA">
      <w:pPr>
        <w:pStyle w:val="Prrafodelista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C48AA">
        <w:rPr>
          <w:rFonts w:ascii="Arial" w:hAnsi="Arial" w:cs="Arial"/>
          <w:bCs/>
          <w:sz w:val="24"/>
          <w:szCs w:val="24"/>
        </w:rPr>
        <w:t xml:space="preserve">Sustente en un párrafo mínimo de </w:t>
      </w:r>
      <w:r w:rsidR="00BD62EB">
        <w:rPr>
          <w:rFonts w:ascii="Arial" w:hAnsi="Arial" w:cs="Arial"/>
          <w:bCs/>
          <w:sz w:val="24"/>
          <w:szCs w:val="24"/>
        </w:rPr>
        <w:t>20</w:t>
      </w:r>
      <w:r w:rsidRPr="000C48AA">
        <w:rPr>
          <w:rFonts w:ascii="Arial" w:hAnsi="Arial" w:cs="Arial"/>
          <w:bCs/>
          <w:sz w:val="24"/>
          <w:szCs w:val="24"/>
        </w:rPr>
        <w:t xml:space="preserve"> renglones sobre su opinión hacia la teoría de aprendizaje del conectivismo</w:t>
      </w:r>
      <w:bookmarkStart w:id="0" w:name="_GoBack"/>
      <w:bookmarkEnd w:id="0"/>
      <w:r w:rsidRPr="000C48AA">
        <w:rPr>
          <w:rFonts w:ascii="Arial" w:hAnsi="Arial" w:cs="Arial"/>
          <w:bCs/>
          <w:sz w:val="24"/>
          <w:szCs w:val="24"/>
        </w:rPr>
        <w:t xml:space="preserve"> del señor</w:t>
      </w:r>
      <w:r w:rsidR="00BD62EB">
        <w:rPr>
          <w:rFonts w:ascii="Arial" w:hAnsi="Arial" w:cs="Arial"/>
          <w:bCs/>
          <w:sz w:val="24"/>
          <w:szCs w:val="24"/>
        </w:rPr>
        <w:t xml:space="preserve"> George S</w:t>
      </w:r>
      <w:r w:rsidRPr="000C48AA">
        <w:rPr>
          <w:rFonts w:ascii="Arial" w:hAnsi="Arial" w:cs="Arial"/>
          <w:bCs/>
          <w:sz w:val="24"/>
          <w:szCs w:val="24"/>
        </w:rPr>
        <w:t>iemens (leer para poder sustentar)</w:t>
      </w:r>
    </w:p>
    <w:p w14:paraId="619588EF" w14:textId="77777777" w:rsidR="00EC1B04" w:rsidRDefault="00EC1B04" w:rsidP="00A9009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15667F7" w14:textId="06A4C99A" w:rsidR="0001408D" w:rsidRPr="00A015A8" w:rsidRDefault="0001408D" w:rsidP="00A90096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A015A8">
        <w:rPr>
          <w:rFonts w:ascii="Arial" w:hAnsi="Arial" w:cs="Arial"/>
          <w:b/>
          <w:bCs/>
        </w:rPr>
        <w:t>¿CÓMO SÉ QUE APRENDÍ?</w:t>
      </w:r>
    </w:p>
    <w:p w14:paraId="0DE3047E" w14:textId="77777777" w:rsidR="00B11FD3" w:rsidRDefault="00B11FD3" w:rsidP="00B11FD3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4B3B43EF" w14:textId="051CDC47" w:rsidR="001111D8" w:rsidRDefault="001111D8" w:rsidP="00B11FD3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 xml:space="preserve">ACTIVIDAD 3: </w:t>
      </w:r>
    </w:p>
    <w:p w14:paraId="3BAA08B5" w14:textId="77777777" w:rsidR="001111D8" w:rsidRDefault="001111D8" w:rsidP="00B11FD3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6BD32502" w14:textId="77777777" w:rsidR="00EC1B04" w:rsidRDefault="00EC1B04" w:rsidP="00EC1B0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Reflexiona: </w:t>
      </w:r>
    </w:p>
    <w:p w14:paraId="1E3FAB59" w14:textId="77777777" w:rsidR="00EC1B04" w:rsidRPr="009E2DF1" w:rsidRDefault="00EC1B04" w:rsidP="00EC1B04">
      <w:pPr>
        <w:pStyle w:val="Prrafodelista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9E2DF1">
        <w:rPr>
          <w:rFonts w:ascii="Arial" w:hAnsi="Arial" w:cs="Arial"/>
          <w:iCs/>
          <w:sz w:val="24"/>
          <w:szCs w:val="24"/>
          <w:lang w:val="es-CR"/>
        </w:rPr>
        <w:t>¿</w:t>
      </w:r>
      <w:r>
        <w:rPr>
          <w:rFonts w:ascii="Arial" w:hAnsi="Arial" w:cs="Arial"/>
          <w:iCs/>
          <w:sz w:val="24"/>
          <w:szCs w:val="24"/>
          <w:lang w:val="es-CR"/>
        </w:rPr>
        <w:t>Comprendí la temática desarrollada</w:t>
      </w:r>
      <w:r w:rsidRPr="009E2DF1">
        <w:rPr>
          <w:rFonts w:ascii="Arial" w:hAnsi="Arial" w:cs="Arial"/>
          <w:iCs/>
          <w:sz w:val="24"/>
          <w:szCs w:val="24"/>
          <w:lang w:val="es-CR"/>
        </w:rPr>
        <w:t>?</w:t>
      </w:r>
    </w:p>
    <w:p w14:paraId="0B9D4549" w14:textId="77777777" w:rsidR="00EC1B04" w:rsidRDefault="00EC1B04" w:rsidP="00EC1B04">
      <w:pPr>
        <w:pStyle w:val="Prrafodelista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9E2DF1">
        <w:rPr>
          <w:rFonts w:ascii="Arial" w:hAnsi="Arial" w:cs="Arial"/>
          <w:iCs/>
          <w:sz w:val="24"/>
          <w:szCs w:val="24"/>
        </w:rPr>
        <w:t>¿</w:t>
      </w:r>
      <w:r>
        <w:rPr>
          <w:rFonts w:ascii="Arial" w:hAnsi="Arial" w:cs="Arial"/>
          <w:iCs/>
          <w:sz w:val="24"/>
          <w:szCs w:val="24"/>
        </w:rPr>
        <w:t>Tuve dificultades en comprenderla</w:t>
      </w:r>
      <w:r w:rsidRPr="009E2DF1">
        <w:rPr>
          <w:rFonts w:ascii="Arial" w:hAnsi="Arial" w:cs="Arial"/>
          <w:iCs/>
          <w:sz w:val="24"/>
          <w:szCs w:val="24"/>
        </w:rPr>
        <w:t>?</w:t>
      </w:r>
    </w:p>
    <w:p w14:paraId="2B77ADBB" w14:textId="365DDF1E" w:rsidR="00EC1B04" w:rsidRDefault="001958EA" w:rsidP="00EC1B04">
      <w:pPr>
        <w:pStyle w:val="Prrafodelista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¿</w:t>
      </w:r>
      <w:r w:rsidR="00BD62EB">
        <w:rPr>
          <w:rFonts w:ascii="Arial" w:hAnsi="Arial" w:cs="Arial"/>
          <w:iCs/>
          <w:sz w:val="24"/>
          <w:szCs w:val="24"/>
        </w:rPr>
        <w:t>Qué</w:t>
      </w:r>
      <w:r w:rsidR="004E0339">
        <w:rPr>
          <w:rFonts w:ascii="Arial" w:hAnsi="Arial" w:cs="Arial"/>
          <w:iCs/>
          <w:sz w:val="24"/>
          <w:szCs w:val="24"/>
        </w:rPr>
        <w:t xml:space="preserve"> conocimientos </w:t>
      </w:r>
      <w:r>
        <w:rPr>
          <w:rFonts w:ascii="Arial" w:hAnsi="Arial" w:cs="Arial"/>
          <w:iCs/>
          <w:sz w:val="24"/>
          <w:szCs w:val="24"/>
        </w:rPr>
        <w:t>incluiría</w:t>
      </w:r>
      <w:r w:rsidR="004E0339">
        <w:rPr>
          <w:rFonts w:ascii="Arial" w:hAnsi="Arial" w:cs="Arial"/>
          <w:iCs/>
          <w:sz w:val="24"/>
          <w:szCs w:val="24"/>
        </w:rPr>
        <w:t xml:space="preserve"> de la temática dada para su vida personal y </w:t>
      </w:r>
      <w:r>
        <w:rPr>
          <w:rFonts w:ascii="Arial" w:hAnsi="Arial" w:cs="Arial"/>
          <w:iCs/>
          <w:sz w:val="24"/>
          <w:szCs w:val="24"/>
        </w:rPr>
        <w:t>académica</w:t>
      </w:r>
      <w:r w:rsidR="00EC1B04">
        <w:rPr>
          <w:rFonts w:ascii="Arial" w:hAnsi="Arial" w:cs="Arial"/>
          <w:iCs/>
          <w:sz w:val="24"/>
          <w:szCs w:val="24"/>
        </w:rPr>
        <w:t>?</w:t>
      </w:r>
    </w:p>
    <w:p w14:paraId="3A911B5A" w14:textId="77777777" w:rsidR="00EC1B04" w:rsidRPr="00DB1965" w:rsidRDefault="00EC1B04" w:rsidP="00B11FD3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080E0947" w14:textId="78451536" w:rsidR="00DA6035" w:rsidRPr="001958EA" w:rsidRDefault="009334E9" w:rsidP="003D1BEB">
      <w:pPr>
        <w:spacing w:after="0" w:line="240" w:lineRule="auto"/>
        <w:jc w:val="center"/>
        <w:rPr>
          <w:rFonts w:ascii="Arial" w:hAnsi="Arial" w:cs="Arial"/>
          <w:b/>
          <w:bCs/>
          <w:sz w:val="24"/>
        </w:rPr>
      </w:pPr>
      <w:r w:rsidRPr="001958EA">
        <w:rPr>
          <w:rFonts w:ascii="Arial" w:hAnsi="Arial" w:cs="Arial"/>
          <w:b/>
          <w:bCs/>
          <w:sz w:val="24"/>
        </w:rPr>
        <w:t>AUTOEVALUACIÓ</w:t>
      </w:r>
      <w:r w:rsidR="00DA6035" w:rsidRPr="001958EA">
        <w:rPr>
          <w:rFonts w:ascii="Arial" w:hAnsi="Arial" w:cs="Arial"/>
          <w:b/>
          <w:bCs/>
          <w:sz w:val="24"/>
        </w:rPr>
        <w:t>N</w:t>
      </w:r>
    </w:p>
    <w:p w14:paraId="6F7E9480" w14:textId="77777777" w:rsidR="000F04E4" w:rsidRPr="00A015A8" w:rsidRDefault="000F04E4" w:rsidP="003D1BEB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CBE0166" w14:textId="6228B759" w:rsidR="00DA6035" w:rsidRPr="00A015A8" w:rsidRDefault="00C70F84" w:rsidP="003D1BEB">
      <w:pPr>
        <w:spacing w:after="0" w:line="240" w:lineRule="auto"/>
        <w:jc w:val="both"/>
        <w:rPr>
          <w:rFonts w:ascii="Arial" w:hAnsi="Arial" w:cs="Arial"/>
        </w:rPr>
      </w:pPr>
      <w:r w:rsidRPr="00A015A8">
        <w:rPr>
          <w:rFonts w:ascii="Arial" w:hAnsi="Arial" w:cs="Arial"/>
        </w:rPr>
        <w:t>Apreciado estudiante, valora sincera y honestamente los indicadores de desempeño que a continuación se detallan</w:t>
      </w:r>
      <w:r w:rsidR="00AA2DBC" w:rsidRPr="00A015A8">
        <w:rPr>
          <w:rFonts w:ascii="Arial" w:hAnsi="Arial" w:cs="Arial"/>
        </w:rPr>
        <w:t xml:space="preserve"> de acuerdo a nuestra escala de valoración </w:t>
      </w:r>
      <w:r w:rsidR="00B31C73" w:rsidRPr="00A015A8">
        <w:rPr>
          <w:rFonts w:ascii="Arial" w:hAnsi="Arial" w:cs="Arial"/>
        </w:rPr>
        <w:t xml:space="preserve">de </w:t>
      </w:r>
      <w:r w:rsidR="00B31C73" w:rsidRPr="008F2519">
        <w:rPr>
          <w:rFonts w:ascii="Arial" w:hAnsi="Arial" w:cs="Arial"/>
        </w:rPr>
        <w:t>10</w:t>
      </w:r>
      <w:r w:rsidR="00075900" w:rsidRPr="008F2519">
        <w:rPr>
          <w:rFonts w:ascii="Arial" w:hAnsi="Arial" w:cs="Arial"/>
          <w:bCs/>
        </w:rPr>
        <w:t xml:space="preserve"> a 100</w:t>
      </w:r>
    </w:p>
    <w:tbl>
      <w:tblPr>
        <w:tblStyle w:val="Tablaconcuadrcula"/>
        <w:tblW w:w="10768" w:type="dxa"/>
        <w:tblLook w:val="04A0" w:firstRow="1" w:lastRow="0" w:firstColumn="1" w:lastColumn="0" w:noHBand="0" w:noVBand="1"/>
      </w:tblPr>
      <w:tblGrid>
        <w:gridCol w:w="6374"/>
        <w:gridCol w:w="4394"/>
      </w:tblGrid>
      <w:tr w:rsidR="00075900" w:rsidRPr="00A015A8" w14:paraId="426C4D1E" w14:textId="77777777" w:rsidTr="00AA2DBC">
        <w:trPr>
          <w:trHeight w:val="254"/>
        </w:trPr>
        <w:tc>
          <w:tcPr>
            <w:tcW w:w="6374" w:type="dxa"/>
          </w:tcPr>
          <w:p w14:paraId="6D9C02CC" w14:textId="3332A083" w:rsidR="00075900" w:rsidRPr="00A015A8" w:rsidRDefault="00075900" w:rsidP="00AA2DBC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A015A8">
              <w:rPr>
                <w:rFonts w:ascii="Arial" w:hAnsi="Arial" w:cs="Arial"/>
                <w:b/>
                <w:bCs/>
                <w:iCs/>
              </w:rPr>
              <w:t>INDICADORES DE DESEMPEÑO</w:t>
            </w:r>
          </w:p>
        </w:tc>
        <w:tc>
          <w:tcPr>
            <w:tcW w:w="4394" w:type="dxa"/>
          </w:tcPr>
          <w:p w14:paraId="263460A4" w14:textId="65F2EB1D" w:rsidR="00075900" w:rsidRPr="00A015A8" w:rsidRDefault="00075900" w:rsidP="00AA2DBC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A015A8">
              <w:rPr>
                <w:rFonts w:ascii="Arial" w:hAnsi="Arial" w:cs="Arial"/>
                <w:b/>
                <w:bCs/>
                <w:iCs/>
              </w:rPr>
              <w:t>VALORACION</w:t>
            </w:r>
          </w:p>
        </w:tc>
      </w:tr>
      <w:tr w:rsidR="00AA2DBC" w:rsidRPr="00A015A8" w14:paraId="2B68A6EA" w14:textId="77777777" w:rsidTr="00AA2DBC">
        <w:trPr>
          <w:trHeight w:val="259"/>
        </w:trPr>
        <w:tc>
          <w:tcPr>
            <w:tcW w:w="6374" w:type="dxa"/>
          </w:tcPr>
          <w:p w14:paraId="665ABC1F" w14:textId="2E7A70DD" w:rsidR="00AA2DBC" w:rsidRPr="00A015A8" w:rsidRDefault="00AA2DBC" w:rsidP="00AA2DBC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A015A8">
              <w:rPr>
                <w:rFonts w:ascii="Arial" w:hAnsi="Arial" w:cs="Arial"/>
                <w:b/>
                <w:bCs/>
              </w:rPr>
              <w:t>Para el ser (Actitudinal)</w:t>
            </w:r>
          </w:p>
        </w:tc>
        <w:tc>
          <w:tcPr>
            <w:tcW w:w="4394" w:type="dxa"/>
          </w:tcPr>
          <w:p w14:paraId="41EFE673" w14:textId="485B7C28" w:rsidR="00AA2DBC" w:rsidRPr="00A015A8" w:rsidRDefault="00AA2DBC" w:rsidP="00AA2DBC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A015A8">
              <w:rPr>
                <w:rFonts w:ascii="Arial" w:hAnsi="Arial" w:cs="Arial"/>
                <w:b/>
                <w:bCs/>
                <w:iCs/>
              </w:rPr>
              <w:t>Nota de 10 a 100</w:t>
            </w:r>
          </w:p>
        </w:tc>
      </w:tr>
      <w:tr w:rsidR="00075900" w:rsidRPr="00A015A8" w14:paraId="404638B3" w14:textId="77777777" w:rsidTr="00075900">
        <w:trPr>
          <w:trHeight w:val="383"/>
        </w:trPr>
        <w:tc>
          <w:tcPr>
            <w:tcW w:w="6374" w:type="dxa"/>
          </w:tcPr>
          <w:p w14:paraId="37918714" w14:textId="3D8B92B3" w:rsidR="00716E71" w:rsidRPr="00A015A8" w:rsidRDefault="00773FB4" w:rsidP="00716E71">
            <w:pPr>
              <w:jc w:val="both"/>
              <w:rPr>
                <w:rFonts w:ascii="Arial" w:hAnsi="Arial" w:cs="Arial"/>
                <w:bCs/>
                <w:iCs/>
              </w:rPr>
            </w:pPr>
            <w:r w:rsidRPr="002D0EBF">
              <w:rPr>
                <w:rFonts w:ascii="Arial" w:hAnsi="Arial" w:cs="Arial"/>
                <w:bCs/>
                <w:color w:val="201F1E"/>
                <w:sz w:val="24"/>
                <w:bdr w:val="none" w:sz="0" w:space="0" w:color="auto" w:frame="1"/>
                <w:shd w:val="clear" w:color="auto" w:fill="FFFFFF"/>
              </w:rPr>
              <w:t>Se distingue por vivenciar una excelente formación integral, manteniendo asertivas relaciones de convivencia fraterna con las personas y su entorno</w:t>
            </w:r>
            <w:r>
              <w:rPr>
                <w:rFonts w:ascii="Arial" w:hAnsi="Arial" w:cs="Arial"/>
                <w:bCs/>
                <w:color w:val="201F1E"/>
                <w:sz w:val="24"/>
                <w:bdr w:val="none" w:sz="0" w:space="0" w:color="auto" w:frame="1"/>
                <w:shd w:val="clear" w:color="auto" w:fill="FFFFFF"/>
              </w:rPr>
              <w:t>.</w:t>
            </w:r>
          </w:p>
        </w:tc>
        <w:tc>
          <w:tcPr>
            <w:tcW w:w="4394" w:type="dxa"/>
          </w:tcPr>
          <w:p w14:paraId="12617806" w14:textId="77777777" w:rsidR="00075900" w:rsidRPr="00A015A8" w:rsidRDefault="00075900" w:rsidP="00AA2DBC">
            <w:pPr>
              <w:jc w:val="center"/>
              <w:rPr>
                <w:rFonts w:ascii="Arial" w:hAnsi="Arial" w:cs="Arial"/>
                <w:b/>
                <w:bCs/>
                <w:iCs/>
                <w:color w:val="FF0000"/>
              </w:rPr>
            </w:pPr>
          </w:p>
        </w:tc>
      </w:tr>
      <w:tr w:rsidR="00AA2DBC" w:rsidRPr="00A015A8" w14:paraId="3404676A" w14:textId="77777777" w:rsidTr="000F04E4">
        <w:trPr>
          <w:trHeight w:val="233"/>
        </w:trPr>
        <w:tc>
          <w:tcPr>
            <w:tcW w:w="6374" w:type="dxa"/>
          </w:tcPr>
          <w:p w14:paraId="7770A2B4" w14:textId="3FFFC790" w:rsidR="00AA2DBC" w:rsidRPr="00A015A8" w:rsidRDefault="00AA2DBC" w:rsidP="00AA2DBC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A015A8">
              <w:rPr>
                <w:rFonts w:ascii="Arial" w:hAnsi="Arial" w:cs="Arial"/>
                <w:b/>
                <w:bCs/>
              </w:rPr>
              <w:t>Para el saber (Conceptual)</w:t>
            </w:r>
          </w:p>
        </w:tc>
        <w:tc>
          <w:tcPr>
            <w:tcW w:w="4394" w:type="dxa"/>
          </w:tcPr>
          <w:p w14:paraId="371ECF53" w14:textId="72512CBF" w:rsidR="00AA2DBC" w:rsidRPr="00A015A8" w:rsidRDefault="00AA2DBC" w:rsidP="00AA2DBC">
            <w:pPr>
              <w:jc w:val="center"/>
              <w:rPr>
                <w:rFonts w:ascii="Arial" w:hAnsi="Arial" w:cs="Arial"/>
                <w:b/>
                <w:bCs/>
                <w:iCs/>
                <w:color w:val="FF0000"/>
              </w:rPr>
            </w:pPr>
            <w:r w:rsidRPr="00A015A8">
              <w:rPr>
                <w:rFonts w:ascii="Arial" w:hAnsi="Arial" w:cs="Arial"/>
                <w:b/>
                <w:bCs/>
                <w:iCs/>
              </w:rPr>
              <w:t>Nota de 10 a 100</w:t>
            </w:r>
          </w:p>
        </w:tc>
      </w:tr>
      <w:tr w:rsidR="00AA2DBC" w:rsidRPr="00A015A8" w14:paraId="50E6EF19" w14:textId="77777777" w:rsidTr="00075900">
        <w:trPr>
          <w:trHeight w:val="383"/>
        </w:trPr>
        <w:tc>
          <w:tcPr>
            <w:tcW w:w="6374" w:type="dxa"/>
          </w:tcPr>
          <w:p w14:paraId="2C4AA58F" w14:textId="77777777" w:rsidR="00716E71" w:rsidRPr="00716E71" w:rsidRDefault="00716E71" w:rsidP="00716E71">
            <w:pPr>
              <w:jc w:val="both"/>
              <w:rPr>
                <w:rFonts w:ascii="Arial" w:hAnsi="Arial" w:cs="Arial"/>
                <w:bCs/>
                <w:iCs/>
              </w:rPr>
            </w:pPr>
            <w:r w:rsidRPr="00716E71">
              <w:rPr>
                <w:rFonts w:ascii="Arial" w:hAnsi="Arial" w:cs="Arial"/>
                <w:bCs/>
                <w:iCs/>
              </w:rPr>
              <w:t>Afianzo mis conocimientos haciendo consultas.</w:t>
            </w:r>
          </w:p>
          <w:p w14:paraId="46BE27B4" w14:textId="77777777" w:rsidR="00716E71" w:rsidRPr="00716E71" w:rsidRDefault="00716E71" w:rsidP="00716E71">
            <w:pPr>
              <w:jc w:val="both"/>
              <w:rPr>
                <w:rFonts w:ascii="Arial" w:hAnsi="Arial" w:cs="Arial"/>
                <w:bCs/>
                <w:iCs/>
              </w:rPr>
            </w:pPr>
            <w:r w:rsidRPr="00716E71">
              <w:rPr>
                <w:rFonts w:ascii="Arial" w:hAnsi="Arial" w:cs="Arial"/>
                <w:bCs/>
                <w:iCs/>
              </w:rPr>
              <w:t>Retroalimento los conocimientos adquiridos y los llevo a la práctica.</w:t>
            </w:r>
          </w:p>
          <w:p w14:paraId="1369E22B" w14:textId="08060C8B" w:rsidR="00AA2DBC" w:rsidRPr="00A015A8" w:rsidRDefault="00716E71" w:rsidP="00716E71">
            <w:pPr>
              <w:jc w:val="both"/>
              <w:rPr>
                <w:rFonts w:ascii="Arial" w:hAnsi="Arial" w:cs="Arial"/>
                <w:bCs/>
                <w:iCs/>
              </w:rPr>
            </w:pPr>
            <w:r w:rsidRPr="00716E71">
              <w:rPr>
                <w:rFonts w:ascii="Arial" w:hAnsi="Arial" w:cs="Arial"/>
                <w:bCs/>
                <w:iCs/>
              </w:rPr>
              <w:t>Comprendo los contenidos y obtengo buenos resultados.</w:t>
            </w:r>
          </w:p>
        </w:tc>
        <w:tc>
          <w:tcPr>
            <w:tcW w:w="4394" w:type="dxa"/>
          </w:tcPr>
          <w:p w14:paraId="601641CB" w14:textId="77777777" w:rsidR="00AA2DBC" w:rsidRPr="00A015A8" w:rsidRDefault="00AA2DBC" w:rsidP="00AA2DBC">
            <w:pPr>
              <w:jc w:val="center"/>
              <w:rPr>
                <w:rFonts w:ascii="Arial" w:hAnsi="Arial" w:cs="Arial"/>
                <w:b/>
                <w:bCs/>
                <w:iCs/>
                <w:color w:val="FF0000"/>
              </w:rPr>
            </w:pPr>
          </w:p>
        </w:tc>
      </w:tr>
      <w:tr w:rsidR="00AA2DBC" w:rsidRPr="00A015A8" w14:paraId="7DE954BD" w14:textId="77777777" w:rsidTr="00716E71">
        <w:trPr>
          <w:trHeight w:val="589"/>
        </w:trPr>
        <w:tc>
          <w:tcPr>
            <w:tcW w:w="6374" w:type="dxa"/>
          </w:tcPr>
          <w:p w14:paraId="2101582D" w14:textId="77777777" w:rsidR="00AA2DBC" w:rsidRPr="00A015A8" w:rsidRDefault="00AA2DBC" w:rsidP="00AA2DBC">
            <w:pPr>
              <w:jc w:val="center"/>
              <w:rPr>
                <w:rFonts w:ascii="Arial" w:hAnsi="Arial" w:cs="Arial"/>
                <w:b/>
                <w:bCs/>
              </w:rPr>
            </w:pPr>
            <w:r w:rsidRPr="00A015A8">
              <w:rPr>
                <w:rFonts w:ascii="Arial" w:hAnsi="Arial" w:cs="Arial"/>
                <w:b/>
                <w:bCs/>
              </w:rPr>
              <w:t>Para el saber hacer (Procedimental)</w:t>
            </w:r>
          </w:p>
          <w:p w14:paraId="08828A21" w14:textId="77777777" w:rsidR="00716E71" w:rsidRPr="00716E71" w:rsidRDefault="00716E71" w:rsidP="00716E71">
            <w:pPr>
              <w:rPr>
                <w:rFonts w:ascii="Arial" w:hAnsi="Arial" w:cs="Arial"/>
                <w:bCs/>
                <w:iCs/>
              </w:rPr>
            </w:pPr>
            <w:r w:rsidRPr="00716E71">
              <w:rPr>
                <w:rFonts w:ascii="Arial" w:hAnsi="Arial" w:cs="Arial"/>
                <w:bCs/>
                <w:iCs/>
              </w:rPr>
              <w:t xml:space="preserve">Realizo los trabajos asignados. </w:t>
            </w:r>
          </w:p>
          <w:p w14:paraId="12F9B8B5" w14:textId="77777777" w:rsidR="00716E71" w:rsidRPr="00716E71" w:rsidRDefault="00716E71" w:rsidP="00716E71">
            <w:pPr>
              <w:rPr>
                <w:rFonts w:ascii="Arial" w:hAnsi="Arial" w:cs="Arial"/>
                <w:bCs/>
                <w:iCs/>
              </w:rPr>
            </w:pPr>
            <w:r w:rsidRPr="00716E71">
              <w:rPr>
                <w:rFonts w:ascii="Arial" w:hAnsi="Arial" w:cs="Arial"/>
                <w:bCs/>
                <w:iCs/>
              </w:rPr>
              <w:t xml:space="preserve">Supero las dificultades presentadas. </w:t>
            </w:r>
          </w:p>
          <w:p w14:paraId="3BE62653" w14:textId="112FAB62" w:rsidR="000F04E4" w:rsidRPr="00A015A8" w:rsidRDefault="00716E71" w:rsidP="00716E71">
            <w:pPr>
              <w:rPr>
                <w:rFonts w:ascii="Arial" w:hAnsi="Arial" w:cs="Arial"/>
                <w:bCs/>
                <w:iCs/>
              </w:rPr>
            </w:pPr>
            <w:r w:rsidRPr="00716E71">
              <w:rPr>
                <w:rFonts w:ascii="Arial" w:hAnsi="Arial" w:cs="Arial"/>
                <w:bCs/>
                <w:iCs/>
              </w:rPr>
              <w:t>Me preocupo por mejorar mis resultados académicos.</w:t>
            </w:r>
          </w:p>
        </w:tc>
        <w:tc>
          <w:tcPr>
            <w:tcW w:w="4394" w:type="dxa"/>
          </w:tcPr>
          <w:p w14:paraId="07590A35" w14:textId="2223D03E" w:rsidR="00AA2DBC" w:rsidRPr="00A015A8" w:rsidRDefault="00AA2DBC" w:rsidP="00AA2DBC">
            <w:pPr>
              <w:jc w:val="center"/>
              <w:rPr>
                <w:rFonts w:ascii="Arial" w:hAnsi="Arial" w:cs="Arial"/>
                <w:b/>
                <w:bCs/>
                <w:iCs/>
                <w:color w:val="FF0000"/>
              </w:rPr>
            </w:pPr>
            <w:r w:rsidRPr="00A015A8">
              <w:rPr>
                <w:rFonts w:ascii="Arial" w:hAnsi="Arial" w:cs="Arial"/>
                <w:b/>
                <w:bCs/>
                <w:iCs/>
              </w:rPr>
              <w:t>Nota de 10 a 100</w:t>
            </w:r>
          </w:p>
        </w:tc>
      </w:tr>
    </w:tbl>
    <w:p w14:paraId="4EA1F4F6" w14:textId="213A5154" w:rsidR="00F80847" w:rsidRDefault="00F80847" w:rsidP="002A5735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FF0000"/>
        </w:rPr>
      </w:pPr>
    </w:p>
    <w:sectPr w:rsidR="00F80847" w:rsidSect="0066545E">
      <w:headerReference w:type="default" r:id="rId13"/>
      <w:footerReference w:type="default" r:id="rId14"/>
      <w:pgSz w:w="12242" w:h="18711" w:code="5"/>
      <w:pgMar w:top="720" w:right="720" w:bottom="720" w:left="72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A09EBD" w14:textId="77777777" w:rsidR="005C7E6E" w:rsidRDefault="005C7E6E" w:rsidP="00696C1E">
      <w:pPr>
        <w:spacing w:after="0" w:line="240" w:lineRule="auto"/>
      </w:pPr>
      <w:r>
        <w:separator/>
      </w:r>
    </w:p>
  </w:endnote>
  <w:endnote w:type="continuationSeparator" w:id="0">
    <w:p w14:paraId="48C0C5C6" w14:textId="77777777" w:rsidR="005C7E6E" w:rsidRDefault="005C7E6E" w:rsidP="00696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3BE300" w14:textId="77777777" w:rsidR="00F0541A" w:rsidRPr="002C6A93" w:rsidRDefault="00F0541A" w:rsidP="002C6A93">
    <w:pPr>
      <w:pStyle w:val="Encabezado"/>
      <w:rPr>
        <w:b/>
        <w:sz w:val="24"/>
      </w:rPr>
    </w:pPr>
  </w:p>
  <w:p w14:paraId="5DF454D8" w14:textId="77777777" w:rsidR="00F0541A" w:rsidRPr="002C6A93" w:rsidRDefault="00F0541A">
    <w:pPr>
      <w:pStyle w:val="Piedep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344C38" w14:textId="77777777" w:rsidR="005C7E6E" w:rsidRDefault="005C7E6E" w:rsidP="00696C1E">
      <w:pPr>
        <w:spacing w:after="0" w:line="240" w:lineRule="auto"/>
      </w:pPr>
      <w:r>
        <w:separator/>
      </w:r>
    </w:p>
  </w:footnote>
  <w:footnote w:type="continuationSeparator" w:id="0">
    <w:p w14:paraId="55DD9DBF" w14:textId="77777777" w:rsidR="005C7E6E" w:rsidRDefault="005C7E6E" w:rsidP="00696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F0986" w14:textId="4C7864FC" w:rsidR="00F0541A" w:rsidRDefault="00F0541A" w:rsidP="00F15895">
    <w:pPr>
      <w:pStyle w:val="Encabezado"/>
      <w:rPr>
        <w:sz w:val="2"/>
        <w:szCs w:val="2"/>
      </w:rPr>
    </w:pPr>
    <w:r w:rsidRPr="00F15895">
      <w:rPr>
        <w:sz w:val="2"/>
        <w:szCs w:val="2"/>
      </w:rPr>
      <w:t>1</w:t>
    </w:r>
  </w:p>
  <w:tbl>
    <w:tblPr>
      <w:tblW w:w="10773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20"/>
      <w:gridCol w:w="5953"/>
    </w:tblGrid>
    <w:tr w:rsidR="00F0541A" w14:paraId="3235DCB5" w14:textId="77777777" w:rsidTr="00CC618B">
      <w:trPr>
        <w:trHeight w:val="416"/>
      </w:trPr>
      <w:tc>
        <w:tcPr>
          <w:tcW w:w="4820" w:type="dxa"/>
          <w:shd w:val="clear" w:color="auto" w:fill="auto"/>
        </w:tcPr>
        <w:p w14:paraId="27B5D367" w14:textId="77777777" w:rsidR="00F0541A" w:rsidRDefault="00F0541A" w:rsidP="00675F4B">
          <w:pPr>
            <w:spacing w:after="0" w:line="240" w:lineRule="auto"/>
            <w:jc w:val="center"/>
            <w:rPr>
              <w:rFonts w:ascii="Berlin Sans FB Demi" w:hAnsi="Berlin Sans FB Demi"/>
              <w:b/>
              <w:sz w:val="20"/>
              <w:szCs w:val="20"/>
            </w:rPr>
          </w:pPr>
          <w:r w:rsidRPr="00F305DC">
            <w:rPr>
              <w:rFonts w:ascii="Berlin Sans FB Demi" w:hAnsi="Berlin Sans FB Demi"/>
              <w:noProof/>
              <w:sz w:val="20"/>
              <w:szCs w:val="20"/>
              <w:lang w:val="es-MX" w:eastAsia="es-MX"/>
            </w:rPr>
            <w:drawing>
              <wp:anchor distT="0" distB="0" distL="114300" distR="114300" simplePos="0" relativeHeight="251659264" behindDoc="1" locked="0" layoutInCell="1" allowOverlap="1" wp14:anchorId="5760D243" wp14:editId="1B031C97">
                <wp:simplePos x="0" y="0"/>
                <wp:positionH relativeFrom="column">
                  <wp:posOffset>87630</wp:posOffset>
                </wp:positionH>
                <wp:positionV relativeFrom="paragraph">
                  <wp:posOffset>35560</wp:posOffset>
                </wp:positionV>
                <wp:extent cx="258445" cy="304800"/>
                <wp:effectExtent l="0" t="0" r="8255" b="0"/>
                <wp:wrapThrough wrapText="bothSides">
                  <wp:wrapPolygon edited="0">
                    <wp:start x="0" y="0"/>
                    <wp:lineTo x="0" y="20250"/>
                    <wp:lineTo x="20698" y="20250"/>
                    <wp:lineTo x="20698" y="0"/>
                    <wp:lineTo x="0" y="0"/>
                  </wp:wrapPolygon>
                </wp:wrapThrough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844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F305DC">
            <w:rPr>
              <w:rFonts w:ascii="Berlin Sans FB Demi" w:hAnsi="Berlin Sans FB Demi"/>
              <w:b/>
              <w:sz w:val="20"/>
              <w:szCs w:val="20"/>
            </w:rPr>
            <w:t xml:space="preserve">Escuela </w:t>
          </w:r>
          <w:r>
            <w:rPr>
              <w:rFonts w:ascii="Berlin Sans FB Demi" w:hAnsi="Berlin Sans FB Demi"/>
              <w:b/>
              <w:sz w:val="20"/>
              <w:szCs w:val="20"/>
            </w:rPr>
            <w:t>N</w:t>
          </w:r>
          <w:r w:rsidRPr="00F305DC">
            <w:rPr>
              <w:rFonts w:ascii="Berlin Sans FB Demi" w:hAnsi="Berlin Sans FB Demi"/>
              <w:b/>
              <w:sz w:val="20"/>
              <w:szCs w:val="20"/>
            </w:rPr>
            <w:t xml:space="preserve">ormal </w:t>
          </w:r>
          <w:r>
            <w:rPr>
              <w:rFonts w:ascii="Berlin Sans FB Demi" w:hAnsi="Berlin Sans FB Demi"/>
              <w:b/>
              <w:sz w:val="20"/>
              <w:szCs w:val="20"/>
            </w:rPr>
            <w:t>S</w:t>
          </w:r>
          <w:r w:rsidRPr="00F305DC">
            <w:rPr>
              <w:rFonts w:ascii="Berlin Sans FB Demi" w:hAnsi="Berlin Sans FB Demi"/>
              <w:b/>
              <w:sz w:val="20"/>
              <w:szCs w:val="20"/>
            </w:rPr>
            <w:t xml:space="preserve">uperior Antonia </w:t>
          </w:r>
          <w:r>
            <w:rPr>
              <w:rFonts w:ascii="Berlin Sans FB Demi" w:hAnsi="Berlin Sans FB Demi"/>
              <w:b/>
              <w:sz w:val="20"/>
              <w:szCs w:val="20"/>
            </w:rPr>
            <w:t>S</w:t>
          </w:r>
          <w:r w:rsidRPr="00F305DC">
            <w:rPr>
              <w:rFonts w:ascii="Berlin Sans FB Demi" w:hAnsi="Berlin Sans FB Demi"/>
              <w:b/>
              <w:sz w:val="20"/>
              <w:szCs w:val="20"/>
            </w:rPr>
            <w:t>antos</w:t>
          </w:r>
        </w:p>
        <w:p w14:paraId="057BD74F" w14:textId="77777777" w:rsidR="00F0541A" w:rsidRPr="00CC618B" w:rsidRDefault="00F0541A" w:rsidP="00675F4B">
          <w:pPr>
            <w:spacing w:after="0" w:line="240" w:lineRule="auto"/>
            <w:jc w:val="center"/>
            <w:rPr>
              <w:rFonts w:ascii="Berlin Sans FB Demi" w:hAnsi="Berlin Sans FB Demi"/>
              <w:b/>
              <w:sz w:val="2"/>
              <w:szCs w:val="2"/>
            </w:rPr>
          </w:pPr>
        </w:p>
        <w:p w14:paraId="7AFFB0B6" w14:textId="77777777" w:rsidR="00F0541A" w:rsidRPr="00F305DC" w:rsidRDefault="00F0541A" w:rsidP="00675F4B">
          <w:pPr>
            <w:spacing w:after="0" w:line="240" w:lineRule="auto"/>
            <w:jc w:val="center"/>
            <w:rPr>
              <w:b/>
              <w:sz w:val="18"/>
              <w:szCs w:val="18"/>
            </w:rPr>
          </w:pPr>
          <w:r w:rsidRPr="00F305DC">
            <w:rPr>
              <w:b/>
              <w:sz w:val="20"/>
              <w:szCs w:val="20"/>
            </w:rPr>
            <w:t>“</w:t>
          </w:r>
          <w:r w:rsidRPr="00F305DC">
            <w:rPr>
              <w:rFonts w:ascii="Bradley Hand ITC" w:hAnsi="Bradley Hand ITC" w:cs="MV Boli"/>
              <w:b/>
              <w:sz w:val="20"/>
              <w:szCs w:val="20"/>
            </w:rPr>
            <w:t>La exigencia nos lleva a la excelencia</w:t>
          </w:r>
          <w:r w:rsidRPr="00F305DC">
            <w:rPr>
              <w:b/>
              <w:sz w:val="20"/>
              <w:szCs w:val="20"/>
            </w:rPr>
            <w:t>”</w:t>
          </w:r>
        </w:p>
      </w:tc>
      <w:tc>
        <w:tcPr>
          <w:tcW w:w="5953" w:type="dxa"/>
          <w:shd w:val="clear" w:color="auto" w:fill="auto"/>
        </w:tcPr>
        <w:p w14:paraId="34FDF9B8" w14:textId="77777777" w:rsidR="00773FB4" w:rsidRPr="00950219" w:rsidRDefault="00773FB4" w:rsidP="00773FB4">
          <w:pPr>
            <w:pStyle w:val="Encabezad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950219">
            <w:rPr>
              <w:rFonts w:ascii="Arial" w:hAnsi="Arial" w:cs="Arial"/>
              <w:b/>
              <w:bCs/>
              <w:sz w:val="20"/>
              <w:szCs w:val="20"/>
            </w:rPr>
            <w:t>GUÍA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N° 1</w:t>
          </w:r>
          <w:r w:rsidRPr="00950219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BAJA INTENSIDAD SEGUNDO PERIODO</w:t>
          </w:r>
          <w:r w:rsidRPr="00950219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TRABAJO </w:t>
          </w:r>
          <w:r w:rsidRPr="00950219">
            <w:rPr>
              <w:rFonts w:ascii="Arial" w:hAnsi="Arial" w:cs="Arial"/>
              <w:b/>
              <w:bCs/>
              <w:sz w:val="20"/>
              <w:szCs w:val="20"/>
            </w:rPr>
            <w:t xml:space="preserve">AUTÓNOMO 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DE LOS ESTUDIANTES EN </w:t>
          </w:r>
          <w:r w:rsidRPr="00950219">
            <w:rPr>
              <w:rFonts w:ascii="Arial" w:hAnsi="Arial" w:cs="Arial"/>
              <w:b/>
              <w:bCs/>
              <w:sz w:val="20"/>
              <w:szCs w:val="20"/>
            </w:rPr>
            <w:t>CASA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. </w:t>
          </w:r>
          <w:r w:rsidRPr="00367DAD">
            <w:rPr>
              <w:rFonts w:ascii="Arial" w:hAnsi="Arial" w:cs="Arial"/>
              <w:b/>
              <w:bCs/>
              <w:sz w:val="20"/>
              <w:szCs w:val="20"/>
            </w:rPr>
            <w:t>ABRIL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12 </w:t>
          </w:r>
          <w:r w:rsidRPr="00367DAD">
            <w:rPr>
              <w:rFonts w:ascii="Arial" w:hAnsi="Arial" w:cs="Arial"/>
              <w:b/>
              <w:bCs/>
              <w:sz w:val="20"/>
              <w:szCs w:val="20"/>
            </w:rPr>
            <w:t xml:space="preserve"> A JUNIO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1 DE 2021</w:t>
          </w:r>
        </w:p>
        <w:p w14:paraId="196E295F" w14:textId="25DF73E1" w:rsidR="00F0541A" w:rsidRPr="00950219" w:rsidRDefault="00F0541A" w:rsidP="00773FB4">
          <w:pPr>
            <w:pStyle w:val="Encabezado"/>
            <w:jc w:val="center"/>
            <w:rPr>
              <w:rFonts w:ascii="Calibri" w:hAnsi="Calibri" w:cs="Times New Roman"/>
              <w:sz w:val="2"/>
              <w:szCs w:val="2"/>
            </w:rPr>
          </w:pPr>
        </w:p>
      </w:tc>
    </w:tr>
  </w:tbl>
  <w:p w14:paraId="41C6E2ED" w14:textId="77777777" w:rsidR="00F0541A" w:rsidRPr="00F15895" w:rsidRDefault="00F0541A" w:rsidP="00F15895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2E94"/>
    <w:multiLevelType w:val="hybridMultilevel"/>
    <w:tmpl w:val="4906FAB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B34B6"/>
    <w:multiLevelType w:val="hybridMultilevel"/>
    <w:tmpl w:val="BF083D9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013A6"/>
    <w:multiLevelType w:val="hybridMultilevel"/>
    <w:tmpl w:val="EE8AD7E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F3D8C"/>
    <w:multiLevelType w:val="hybridMultilevel"/>
    <w:tmpl w:val="DBDACBC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3540E"/>
    <w:multiLevelType w:val="hybridMultilevel"/>
    <w:tmpl w:val="DAC2FA12"/>
    <w:lvl w:ilvl="0" w:tplc="3E18AF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E16F53"/>
    <w:multiLevelType w:val="hybridMultilevel"/>
    <w:tmpl w:val="02F25F0A"/>
    <w:lvl w:ilvl="0" w:tplc="1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0F3060DD"/>
    <w:multiLevelType w:val="hybridMultilevel"/>
    <w:tmpl w:val="4E020E9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92277"/>
    <w:multiLevelType w:val="hybridMultilevel"/>
    <w:tmpl w:val="CCA68B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068A9"/>
    <w:multiLevelType w:val="hybridMultilevel"/>
    <w:tmpl w:val="B1B8952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021529"/>
    <w:multiLevelType w:val="hybridMultilevel"/>
    <w:tmpl w:val="021C3A2A"/>
    <w:lvl w:ilvl="0" w:tplc="B1AA46B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2551C6"/>
    <w:multiLevelType w:val="hybridMultilevel"/>
    <w:tmpl w:val="A6DCF31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D476FB"/>
    <w:multiLevelType w:val="hybridMultilevel"/>
    <w:tmpl w:val="91FA8A8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CA47B8"/>
    <w:multiLevelType w:val="hybridMultilevel"/>
    <w:tmpl w:val="AB7A0D0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8030C7"/>
    <w:multiLevelType w:val="hybridMultilevel"/>
    <w:tmpl w:val="42AE87E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1826ED"/>
    <w:multiLevelType w:val="hybridMultilevel"/>
    <w:tmpl w:val="7A7415C6"/>
    <w:lvl w:ilvl="0" w:tplc="C4D0D9B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A37794"/>
    <w:multiLevelType w:val="hybridMultilevel"/>
    <w:tmpl w:val="9FE0C5DE"/>
    <w:lvl w:ilvl="0" w:tplc="51D4A32E">
      <w:start w:val="1"/>
      <w:numFmt w:val="lowerLetter"/>
      <w:lvlText w:val="%1."/>
      <w:lvlJc w:val="left"/>
      <w:pPr>
        <w:ind w:left="1133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853" w:hanging="360"/>
      </w:pPr>
    </w:lvl>
    <w:lvl w:ilvl="2" w:tplc="140A001B" w:tentative="1">
      <w:start w:val="1"/>
      <w:numFmt w:val="lowerRoman"/>
      <w:lvlText w:val="%3."/>
      <w:lvlJc w:val="right"/>
      <w:pPr>
        <w:ind w:left="2573" w:hanging="180"/>
      </w:pPr>
    </w:lvl>
    <w:lvl w:ilvl="3" w:tplc="140A000F" w:tentative="1">
      <w:start w:val="1"/>
      <w:numFmt w:val="decimal"/>
      <w:lvlText w:val="%4."/>
      <w:lvlJc w:val="left"/>
      <w:pPr>
        <w:ind w:left="3293" w:hanging="360"/>
      </w:pPr>
    </w:lvl>
    <w:lvl w:ilvl="4" w:tplc="140A0019" w:tentative="1">
      <w:start w:val="1"/>
      <w:numFmt w:val="lowerLetter"/>
      <w:lvlText w:val="%5."/>
      <w:lvlJc w:val="left"/>
      <w:pPr>
        <w:ind w:left="4013" w:hanging="360"/>
      </w:pPr>
    </w:lvl>
    <w:lvl w:ilvl="5" w:tplc="140A001B" w:tentative="1">
      <w:start w:val="1"/>
      <w:numFmt w:val="lowerRoman"/>
      <w:lvlText w:val="%6."/>
      <w:lvlJc w:val="right"/>
      <w:pPr>
        <w:ind w:left="4733" w:hanging="180"/>
      </w:pPr>
    </w:lvl>
    <w:lvl w:ilvl="6" w:tplc="140A000F" w:tentative="1">
      <w:start w:val="1"/>
      <w:numFmt w:val="decimal"/>
      <w:lvlText w:val="%7."/>
      <w:lvlJc w:val="left"/>
      <w:pPr>
        <w:ind w:left="5453" w:hanging="360"/>
      </w:pPr>
    </w:lvl>
    <w:lvl w:ilvl="7" w:tplc="140A0019" w:tentative="1">
      <w:start w:val="1"/>
      <w:numFmt w:val="lowerLetter"/>
      <w:lvlText w:val="%8."/>
      <w:lvlJc w:val="left"/>
      <w:pPr>
        <w:ind w:left="6173" w:hanging="360"/>
      </w:pPr>
    </w:lvl>
    <w:lvl w:ilvl="8" w:tplc="140A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16" w15:restartNumberingAfterBreak="0">
    <w:nsid w:val="4B5A05A1"/>
    <w:multiLevelType w:val="hybridMultilevel"/>
    <w:tmpl w:val="C9C6546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377BBD"/>
    <w:multiLevelType w:val="hybridMultilevel"/>
    <w:tmpl w:val="C3DED16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96567F"/>
    <w:multiLevelType w:val="hybridMultilevel"/>
    <w:tmpl w:val="4254FDF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660A4B"/>
    <w:multiLevelType w:val="hybridMultilevel"/>
    <w:tmpl w:val="25CA3980"/>
    <w:lvl w:ilvl="0" w:tplc="4B22D90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1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063F30"/>
    <w:multiLevelType w:val="hybridMultilevel"/>
    <w:tmpl w:val="51FA76F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3695"/>
    <w:multiLevelType w:val="hybridMultilevel"/>
    <w:tmpl w:val="97342416"/>
    <w:lvl w:ilvl="0" w:tplc="BD32B4B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435B02"/>
    <w:multiLevelType w:val="hybridMultilevel"/>
    <w:tmpl w:val="76004272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37453D"/>
    <w:multiLevelType w:val="hybridMultilevel"/>
    <w:tmpl w:val="81F8A25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8F444E"/>
    <w:multiLevelType w:val="hybridMultilevel"/>
    <w:tmpl w:val="375AEA0E"/>
    <w:lvl w:ilvl="0" w:tplc="C4EC46F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D013C8"/>
    <w:multiLevelType w:val="hybridMultilevel"/>
    <w:tmpl w:val="35BCE44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1F654B"/>
    <w:multiLevelType w:val="hybridMultilevel"/>
    <w:tmpl w:val="7BB8D01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102788"/>
    <w:multiLevelType w:val="hybridMultilevel"/>
    <w:tmpl w:val="949498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6B0706"/>
    <w:multiLevelType w:val="hybridMultilevel"/>
    <w:tmpl w:val="C37024F8"/>
    <w:lvl w:ilvl="0" w:tplc="C71AB5F6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7873D4F"/>
    <w:multiLevelType w:val="hybridMultilevel"/>
    <w:tmpl w:val="FA5A048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333E84"/>
    <w:multiLevelType w:val="hybridMultilevel"/>
    <w:tmpl w:val="55089CF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5"/>
  </w:num>
  <w:num w:numId="4">
    <w:abstractNumId w:val="5"/>
  </w:num>
  <w:num w:numId="5">
    <w:abstractNumId w:val="28"/>
  </w:num>
  <w:num w:numId="6">
    <w:abstractNumId w:val="18"/>
  </w:num>
  <w:num w:numId="7">
    <w:abstractNumId w:val="26"/>
  </w:num>
  <w:num w:numId="8">
    <w:abstractNumId w:val="23"/>
  </w:num>
  <w:num w:numId="9">
    <w:abstractNumId w:val="14"/>
  </w:num>
  <w:num w:numId="10">
    <w:abstractNumId w:val="13"/>
  </w:num>
  <w:num w:numId="11">
    <w:abstractNumId w:val="24"/>
  </w:num>
  <w:num w:numId="12">
    <w:abstractNumId w:val="2"/>
  </w:num>
  <w:num w:numId="13">
    <w:abstractNumId w:val="16"/>
  </w:num>
  <w:num w:numId="14">
    <w:abstractNumId w:val="20"/>
  </w:num>
  <w:num w:numId="15">
    <w:abstractNumId w:val="25"/>
  </w:num>
  <w:num w:numId="16">
    <w:abstractNumId w:val="30"/>
  </w:num>
  <w:num w:numId="17">
    <w:abstractNumId w:val="19"/>
  </w:num>
  <w:num w:numId="18">
    <w:abstractNumId w:val="4"/>
  </w:num>
  <w:num w:numId="19">
    <w:abstractNumId w:val="3"/>
  </w:num>
  <w:num w:numId="20">
    <w:abstractNumId w:val="21"/>
  </w:num>
  <w:num w:numId="21">
    <w:abstractNumId w:val="11"/>
  </w:num>
  <w:num w:numId="22">
    <w:abstractNumId w:val="12"/>
  </w:num>
  <w:num w:numId="23">
    <w:abstractNumId w:val="8"/>
  </w:num>
  <w:num w:numId="24">
    <w:abstractNumId w:val="29"/>
  </w:num>
  <w:num w:numId="25">
    <w:abstractNumId w:val="22"/>
  </w:num>
  <w:num w:numId="26">
    <w:abstractNumId w:val="10"/>
  </w:num>
  <w:num w:numId="27">
    <w:abstractNumId w:val="17"/>
  </w:num>
  <w:num w:numId="28">
    <w:abstractNumId w:val="27"/>
  </w:num>
  <w:num w:numId="29">
    <w:abstractNumId w:val="1"/>
  </w:num>
  <w:num w:numId="30">
    <w:abstractNumId w:val="7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5A5"/>
    <w:rsid w:val="00004826"/>
    <w:rsid w:val="00013C72"/>
    <w:rsid w:val="0001408D"/>
    <w:rsid w:val="000507C9"/>
    <w:rsid w:val="00062A21"/>
    <w:rsid w:val="000735C1"/>
    <w:rsid w:val="00075900"/>
    <w:rsid w:val="00077AF2"/>
    <w:rsid w:val="000A07E5"/>
    <w:rsid w:val="000A7DA7"/>
    <w:rsid w:val="000B04AE"/>
    <w:rsid w:val="000C48AA"/>
    <w:rsid w:val="000F04E4"/>
    <w:rsid w:val="001111D8"/>
    <w:rsid w:val="001140E4"/>
    <w:rsid w:val="00114B8D"/>
    <w:rsid w:val="00117EE0"/>
    <w:rsid w:val="0016569B"/>
    <w:rsid w:val="00171BA5"/>
    <w:rsid w:val="00187B24"/>
    <w:rsid w:val="001958EA"/>
    <w:rsid w:val="001B7936"/>
    <w:rsid w:val="001C5907"/>
    <w:rsid w:val="001E447E"/>
    <w:rsid w:val="001F29C8"/>
    <w:rsid w:val="001F41A7"/>
    <w:rsid w:val="002128E2"/>
    <w:rsid w:val="00233698"/>
    <w:rsid w:val="002339F1"/>
    <w:rsid w:val="002603CA"/>
    <w:rsid w:val="00272E93"/>
    <w:rsid w:val="00296473"/>
    <w:rsid w:val="00296C3D"/>
    <w:rsid w:val="002A0037"/>
    <w:rsid w:val="002A0A11"/>
    <w:rsid w:val="002A5735"/>
    <w:rsid w:val="002C5FAD"/>
    <w:rsid w:val="002C6A93"/>
    <w:rsid w:val="002D02FA"/>
    <w:rsid w:val="002E1390"/>
    <w:rsid w:val="00354978"/>
    <w:rsid w:val="00374867"/>
    <w:rsid w:val="003750D0"/>
    <w:rsid w:val="00394488"/>
    <w:rsid w:val="003D1BEB"/>
    <w:rsid w:val="003E6E12"/>
    <w:rsid w:val="003F4246"/>
    <w:rsid w:val="00422169"/>
    <w:rsid w:val="00430233"/>
    <w:rsid w:val="004338F3"/>
    <w:rsid w:val="004429A2"/>
    <w:rsid w:val="0046550E"/>
    <w:rsid w:val="004A4078"/>
    <w:rsid w:val="004A5C8C"/>
    <w:rsid w:val="004C2D9E"/>
    <w:rsid w:val="004C3A48"/>
    <w:rsid w:val="004C5667"/>
    <w:rsid w:val="004D7E86"/>
    <w:rsid w:val="004E0339"/>
    <w:rsid w:val="004F7F7B"/>
    <w:rsid w:val="00547949"/>
    <w:rsid w:val="00563805"/>
    <w:rsid w:val="0056391C"/>
    <w:rsid w:val="00564695"/>
    <w:rsid w:val="00574A84"/>
    <w:rsid w:val="005A730E"/>
    <w:rsid w:val="005C7E6E"/>
    <w:rsid w:val="005E76AB"/>
    <w:rsid w:val="00655949"/>
    <w:rsid w:val="0066545E"/>
    <w:rsid w:val="006732E2"/>
    <w:rsid w:val="00675F4B"/>
    <w:rsid w:val="0068206D"/>
    <w:rsid w:val="00686BB8"/>
    <w:rsid w:val="00696C1E"/>
    <w:rsid w:val="006D6055"/>
    <w:rsid w:val="006F2510"/>
    <w:rsid w:val="00701C0D"/>
    <w:rsid w:val="00707FE7"/>
    <w:rsid w:val="00716E71"/>
    <w:rsid w:val="00717D4E"/>
    <w:rsid w:val="007202E8"/>
    <w:rsid w:val="00732DC0"/>
    <w:rsid w:val="00754EB4"/>
    <w:rsid w:val="007554C4"/>
    <w:rsid w:val="00773FB4"/>
    <w:rsid w:val="007A68E0"/>
    <w:rsid w:val="007C1B1C"/>
    <w:rsid w:val="00814B6A"/>
    <w:rsid w:val="00840741"/>
    <w:rsid w:val="008440A6"/>
    <w:rsid w:val="00883DDE"/>
    <w:rsid w:val="008C65A5"/>
    <w:rsid w:val="008D5D67"/>
    <w:rsid w:val="008D6517"/>
    <w:rsid w:val="008F2519"/>
    <w:rsid w:val="008F6A8E"/>
    <w:rsid w:val="009334E9"/>
    <w:rsid w:val="00937291"/>
    <w:rsid w:val="0094094D"/>
    <w:rsid w:val="00943692"/>
    <w:rsid w:val="00963713"/>
    <w:rsid w:val="009E4692"/>
    <w:rsid w:val="009E4766"/>
    <w:rsid w:val="00A015A8"/>
    <w:rsid w:val="00A24D8C"/>
    <w:rsid w:val="00A44506"/>
    <w:rsid w:val="00A90096"/>
    <w:rsid w:val="00AA053E"/>
    <w:rsid w:val="00AA2DBC"/>
    <w:rsid w:val="00AB11FC"/>
    <w:rsid w:val="00AB6B54"/>
    <w:rsid w:val="00AC5AF4"/>
    <w:rsid w:val="00AE511D"/>
    <w:rsid w:val="00AE55C7"/>
    <w:rsid w:val="00B11FD3"/>
    <w:rsid w:val="00B31C73"/>
    <w:rsid w:val="00B564D4"/>
    <w:rsid w:val="00B73143"/>
    <w:rsid w:val="00B75426"/>
    <w:rsid w:val="00B95D33"/>
    <w:rsid w:val="00BA6563"/>
    <w:rsid w:val="00BC4E1B"/>
    <w:rsid w:val="00BD62EB"/>
    <w:rsid w:val="00C02407"/>
    <w:rsid w:val="00C05A28"/>
    <w:rsid w:val="00C22D4A"/>
    <w:rsid w:val="00C53EF4"/>
    <w:rsid w:val="00C61E5F"/>
    <w:rsid w:val="00C70F84"/>
    <w:rsid w:val="00C8669A"/>
    <w:rsid w:val="00CB1367"/>
    <w:rsid w:val="00CB6063"/>
    <w:rsid w:val="00CC618B"/>
    <w:rsid w:val="00D02912"/>
    <w:rsid w:val="00D03036"/>
    <w:rsid w:val="00D07873"/>
    <w:rsid w:val="00D30D12"/>
    <w:rsid w:val="00D42F6A"/>
    <w:rsid w:val="00D60D18"/>
    <w:rsid w:val="00D67299"/>
    <w:rsid w:val="00D95CFB"/>
    <w:rsid w:val="00DA6035"/>
    <w:rsid w:val="00DB1965"/>
    <w:rsid w:val="00DB67BA"/>
    <w:rsid w:val="00DC0D1A"/>
    <w:rsid w:val="00DC197C"/>
    <w:rsid w:val="00E022AC"/>
    <w:rsid w:val="00E072A2"/>
    <w:rsid w:val="00E8053C"/>
    <w:rsid w:val="00E806EB"/>
    <w:rsid w:val="00E91AD1"/>
    <w:rsid w:val="00E95799"/>
    <w:rsid w:val="00EA1DE7"/>
    <w:rsid w:val="00EA4381"/>
    <w:rsid w:val="00EC1B04"/>
    <w:rsid w:val="00EE4CC9"/>
    <w:rsid w:val="00EF2C1F"/>
    <w:rsid w:val="00EF73BD"/>
    <w:rsid w:val="00F02072"/>
    <w:rsid w:val="00F0541A"/>
    <w:rsid w:val="00F15895"/>
    <w:rsid w:val="00F16C2B"/>
    <w:rsid w:val="00F24225"/>
    <w:rsid w:val="00F61C46"/>
    <w:rsid w:val="00F80847"/>
    <w:rsid w:val="00F8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5882A6"/>
  <w15:docId w15:val="{18A81038-9BF5-4BF9-A410-256940FC6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unhideWhenUsed/>
    <w:qFormat/>
    <w:rsid w:val="00117EE0"/>
    <w:pPr>
      <w:keepNext/>
      <w:keepLines/>
      <w:pBdr>
        <w:bottom w:val="single" w:sz="48" w:space="1" w:color="5B9BD5" w:themeColor="accent1"/>
      </w:pBdr>
      <w:spacing w:before="36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C6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NORMAL,3"/>
    <w:basedOn w:val="Normal"/>
    <w:link w:val="PrrafodelistaCar"/>
    <w:uiPriority w:val="34"/>
    <w:unhideWhenUsed/>
    <w:qFormat/>
    <w:rsid w:val="008C65A5"/>
    <w:pPr>
      <w:spacing w:after="0"/>
      <w:ind w:left="720"/>
      <w:contextualSpacing/>
    </w:pPr>
    <w:rPr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117EE0"/>
    <w:rPr>
      <w:rFonts w:asciiTheme="majorHAnsi" w:eastAsiaTheme="majorEastAsia" w:hAnsiTheme="majorHAnsi" w:cstheme="majorBidi"/>
      <w:caps/>
      <w:sz w:val="32"/>
      <w:szCs w:val="24"/>
      <w:lang w:val="es-ES"/>
    </w:rPr>
  </w:style>
  <w:style w:type="character" w:customStyle="1" w:styleId="PrrafodelistaCar">
    <w:name w:val="Párrafo de lista Car"/>
    <w:aliases w:val="NORMAL Car,3 Car"/>
    <w:link w:val="Prrafodelista"/>
    <w:uiPriority w:val="34"/>
    <w:rsid w:val="00117EE0"/>
    <w:rPr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696C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6C1E"/>
  </w:style>
  <w:style w:type="paragraph" w:styleId="Piedepgina">
    <w:name w:val="footer"/>
    <w:basedOn w:val="Normal"/>
    <w:link w:val="PiedepginaCar"/>
    <w:unhideWhenUsed/>
    <w:rsid w:val="00696C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696C1E"/>
  </w:style>
  <w:style w:type="character" w:styleId="Hipervnculo">
    <w:name w:val="Hyperlink"/>
    <w:basedOn w:val="Fuentedeprrafopredeter"/>
    <w:unhideWhenUsed/>
    <w:rsid w:val="00171BA5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C02407"/>
    <w:pPr>
      <w:spacing w:after="0" w:line="240" w:lineRule="auto"/>
    </w:pPr>
    <w:rPr>
      <w:lang w:val="es-CO"/>
    </w:rPr>
  </w:style>
  <w:style w:type="character" w:customStyle="1" w:styleId="SinespaciadoCar">
    <w:name w:val="Sin espaciado Car"/>
    <w:link w:val="Sinespaciado"/>
    <w:uiPriority w:val="1"/>
    <w:rsid w:val="00C02407"/>
    <w:rPr>
      <w:lang w:val="es-CO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4C3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B1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19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sasligiamejia@gmail.co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sQNEqA_fInw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lHgnhb_-Rv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FjEm0moY9Js&amp;t=21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51rFHqu07QI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8F256-F6FF-4C2F-AE68-0185B7DD8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1054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Melania Maria Brenes Monge</dc:creator>
  <cp:lastModifiedBy>William Orozco</cp:lastModifiedBy>
  <cp:revision>2</cp:revision>
  <dcterms:created xsi:type="dcterms:W3CDTF">2021-03-25T00:38:00Z</dcterms:created>
  <dcterms:modified xsi:type="dcterms:W3CDTF">2021-03-25T00:38:00Z</dcterms:modified>
</cp:coreProperties>
</file>