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4AAF" w:rsidRPr="009C29E9" w:rsidRDefault="00154AAF" w:rsidP="00154AAF">
      <w:pPr>
        <w:spacing w:after="0" w:line="240" w:lineRule="atLeast"/>
        <w:jc w:val="both"/>
        <w:rPr>
          <w:rFonts w:ascii="Arial" w:hAnsi="Arial" w:cs="Arial"/>
          <w:color w:val="FF0000"/>
        </w:rPr>
      </w:pPr>
    </w:p>
    <w:tbl>
      <w:tblPr>
        <w:tblStyle w:val="Tablaconcuadrcula"/>
        <w:tblW w:w="0" w:type="auto"/>
        <w:tblLook w:val="04A0" w:firstRow="1" w:lastRow="0" w:firstColumn="1" w:lastColumn="0" w:noHBand="0" w:noVBand="1"/>
      </w:tblPr>
      <w:tblGrid>
        <w:gridCol w:w="2689"/>
        <w:gridCol w:w="4252"/>
        <w:gridCol w:w="3827"/>
      </w:tblGrid>
      <w:tr w:rsidR="00154AAF" w:rsidRPr="009C29E9" w:rsidTr="007D1B9E">
        <w:trPr>
          <w:trHeight w:val="288"/>
        </w:trPr>
        <w:tc>
          <w:tcPr>
            <w:tcW w:w="10768" w:type="dxa"/>
            <w:gridSpan w:val="3"/>
          </w:tcPr>
          <w:p w:rsidR="00154AAF" w:rsidRPr="009C29E9" w:rsidRDefault="00154AAF" w:rsidP="007D1B9E">
            <w:pPr>
              <w:spacing w:line="240" w:lineRule="atLeast"/>
              <w:jc w:val="both"/>
              <w:rPr>
                <w:rFonts w:ascii="Arial" w:hAnsi="Arial" w:cs="Arial"/>
                <w:b/>
                <w:bCs/>
                <w:sz w:val="22"/>
                <w:szCs w:val="22"/>
              </w:rPr>
            </w:pPr>
            <w:r w:rsidRPr="009C29E9">
              <w:rPr>
                <w:rFonts w:ascii="Arial" w:hAnsi="Arial" w:cs="Arial"/>
                <w:b/>
                <w:bCs/>
                <w:sz w:val="22"/>
                <w:szCs w:val="22"/>
              </w:rPr>
              <w:t>Profesor/a: GLORIA STELLA BARÓN UNIVIO</w:t>
            </w:r>
          </w:p>
        </w:tc>
      </w:tr>
      <w:tr w:rsidR="00154AAF" w:rsidRPr="009C29E9" w:rsidTr="007D1B9E">
        <w:trPr>
          <w:trHeight w:val="288"/>
        </w:trPr>
        <w:tc>
          <w:tcPr>
            <w:tcW w:w="6941" w:type="dxa"/>
            <w:gridSpan w:val="2"/>
          </w:tcPr>
          <w:p w:rsidR="00154AAF" w:rsidRPr="009C29E9" w:rsidRDefault="00154AAF" w:rsidP="007D1B9E">
            <w:pPr>
              <w:spacing w:line="240" w:lineRule="atLeast"/>
              <w:jc w:val="both"/>
              <w:rPr>
                <w:rFonts w:ascii="Arial" w:hAnsi="Arial" w:cs="Arial"/>
                <w:b/>
                <w:bCs/>
                <w:sz w:val="22"/>
                <w:szCs w:val="22"/>
              </w:rPr>
            </w:pPr>
            <w:r w:rsidRPr="009C29E9">
              <w:rPr>
                <w:rFonts w:ascii="Arial" w:hAnsi="Arial" w:cs="Arial"/>
                <w:b/>
                <w:bCs/>
                <w:sz w:val="22"/>
                <w:szCs w:val="22"/>
              </w:rPr>
              <w:t>Asignatura: QUÍMICA</w:t>
            </w:r>
          </w:p>
        </w:tc>
        <w:tc>
          <w:tcPr>
            <w:tcW w:w="3827" w:type="dxa"/>
          </w:tcPr>
          <w:p w:rsidR="00154AAF" w:rsidRPr="009C29E9" w:rsidRDefault="00154AAF" w:rsidP="007D1B9E">
            <w:pPr>
              <w:spacing w:line="240" w:lineRule="atLeast"/>
              <w:jc w:val="both"/>
              <w:rPr>
                <w:rFonts w:ascii="Arial" w:hAnsi="Arial" w:cs="Arial"/>
                <w:b/>
                <w:bCs/>
                <w:sz w:val="22"/>
                <w:szCs w:val="22"/>
              </w:rPr>
            </w:pPr>
            <w:r w:rsidRPr="009C29E9">
              <w:rPr>
                <w:rFonts w:ascii="Arial" w:hAnsi="Arial" w:cs="Arial"/>
                <w:b/>
                <w:bCs/>
                <w:sz w:val="22"/>
                <w:szCs w:val="22"/>
              </w:rPr>
              <w:t xml:space="preserve">Grados:10 A </w:t>
            </w:r>
            <w:r w:rsidR="00E81483" w:rsidRPr="009C29E9">
              <w:rPr>
                <w:rFonts w:ascii="Arial" w:hAnsi="Arial" w:cs="Arial"/>
                <w:b/>
                <w:bCs/>
                <w:sz w:val="22"/>
                <w:szCs w:val="22"/>
              </w:rPr>
              <w:t xml:space="preserve">- </w:t>
            </w:r>
            <w:r w:rsidRPr="009C29E9">
              <w:rPr>
                <w:rFonts w:ascii="Arial" w:hAnsi="Arial" w:cs="Arial"/>
                <w:b/>
                <w:bCs/>
                <w:sz w:val="22"/>
                <w:szCs w:val="22"/>
              </w:rPr>
              <w:t xml:space="preserve">B </w:t>
            </w:r>
            <w:r w:rsidR="00E81483" w:rsidRPr="009C29E9">
              <w:rPr>
                <w:rFonts w:ascii="Arial" w:hAnsi="Arial" w:cs="Arial"/>
                <w:b/>
                <w:bCs/>
                <w:sz w:val="22"/>
                <w:szCs w:val="22"/>
              </w:rPr>
              <w:t xml:space="preserve">- </w:t>
            </w:r>
            <w:r w:rsidRPr="009C29E9">
              <w:rPr>
                <w:rFonts w:ascii="Arial" w:hAnsi="Arial" w:cs="Arial"/>
                <w:b/>
                <w:bCs/>
                <w:sz w:val="22"/>
                <w:szCs w:val="22"/>
              </w:rPr>
              <w:t xml:space="preserve">C </w:t>
            </w:r>
            <w:r w:rsidR="00E81483" w:rsidRPr="009C29E9">
              <w:rPr>
                <w:rFonts w:ascii="Arial" w:hAnsi="Arial" w:cs="Arial"/>
                <w:b/>
                <w:bCs/>
                <w:sz w:val="22"/>
                <w:szCs w:val="22"/>
              </w:rPr>
              <w:t xml:space="preserve">- </w:t>
            </w:r>
            <w:r w:rsidRPr="009C29E9">
              <w:rPr>
                <w:rFonts w:ascii="Arial" w:hAnsi="Arial" w:cs="Arial"/>
                <w:b/>
                <w:bCs/>
                <w:sz w:val="22"/>
                <w:szCs w:val="22"/>
              </w:rPr>
              <w:t>D</w:t>
            </w:r>
          </w:p>
        </w:tc>
      </w:tr>
      <w:tr w:rsidR="00154AAF" w:rsidRPr="009C29E9" w:rsidTr="007D1B9E">
        <w:trPr>
          <w:trHeight w:val="288"/>
        </w:trPr>
        <w:tc>
          <w:tcPr>
            <w:tcW w:w="10768" w:type="dxa"/>
            <w:gridSpan w:val="3"/>
          </w:tcPr>
          <w:p w:rsidR="00154AAF" w:rsidRPr="009C29E9" w:rsidRDefault="00154AAF" w:rsidP="007D1B9E">
            <w:pPr>
              <w:spacing w:line="240" w:lineRule="atLeast"/>
              <w:jc w:val="both"/>
              <w:rPr>
                <w:rFonts w:ascii="Arial" w:hAnsi="Arial" w:cs="Arial"/>
                <w:b/>
                <w:bCs/>
                <w:sz w:val="22"/>
                <w:szCs w:val="22"/>
              </w:rPr>
            </w:pPr>
            <w:r w:rsidRPr="009C29E9">
              <w:rPr>
                <w:rFonts w:ascii="Arial" w:hAnsi="Arial" w:cs="Arial"/>
                <w:b/>
                <w:bCs/>
                <w:sz w:val="22"/>
                <w:szCs w:val="22"/>
              </w:rPr>
              <w:t>Nombre del estudiante:</w:t>
            </w:r>
          </w:p>
        </w:tc>
      </w:tr>
      <w:tr w:rsidR="00154AAF" w:rsidRPr="009C29E9" w:rsidTr="007D1B9E">
        <w:trPr>
          <w:trHeight w:val="288"/>
        </w:trPr>
        <w:tc>
          <w:tcPr>
            <w:tcW w:w="2689" w:type="dxa"/>
          </w:tcPr>
          <w:p w:rsidR="00154AAF" w:rsidRPr="009C29E9" w:rsidRDefault="00154AAF" w:rsidP="007D1B9E">
            <w:pPr>
              <w:spacing w:line="240" w:lineRule="atLeast"/>
              <w:jc w:val="both"/>
              <w:rPr>
                <w:rFonts w:ascii="Arial" w:hAnsi="Arial" w:cs="Arial"/>
                <w:b/>
                <w:bCs/>
                <w:sz w:val="22"/>
                <w:szCs w:val="22"/>
              </w:rPr>
            </w:pPr>
            <w:r w:rsidRPr="009C29E9">
              <w:rPr>
                <w:rFonts w:ascii="Arial" w:hAnsi="Arial" w:cs="Arial"/>
                <w:b/>
                <w:bCs/>
                <w:sz w:val="22"/>
                <w:szCs w:val="22"/>
              </w:rPr>
              <w:t>Contacto del docente y horarios:</w:t>
            </w:r>
          </w:p>
        </w:tc>
        <w:tc>
          <w:tcPr>
            <w:tcW w:w="8079" w:type="dxa"/>
            <w:gridSpan w:val="2"/>
          </w:tcPr>
          <w:p w:rsidR="00154AAF" w:rsidRPr="009C29E9" w:rsidRDefault="00154AAF" w:rsidP="007D1B9E">
            <w:pPr>
              <w:spacing w:line="240" w:lineRule="atLeast"/>
              <w:jc w:val="both"/>
              <w:rPr>
                <w:rFonts w:ascii="Arial" w:hAnsi="Arial" w:cs="Arial"/>
                <w:b/>
                <w:bCs/>
                <w:sz w:val="22"/>
                <w:szCs w:val="22"/>
              </w:rPr>
            </w:pPr>
            <w:r w:rsidRPr="009C29E9">
              <w:rPr>
                <w:rFonts w:ascii="Arial" w:hAnsi="Arial" w:cs="Arial"/>
                <w:b/>
                <w:bCs/>
                <w:sz w:val="22"/>
                <w:szCs w:val="22"/>
              </w:rPr>
              <w:t xml:space="preserve">Gloria Stella Barón Univio. </w:t>
            </w:r>
            <w:r w:rsidRPr="009C29E9">
              <w:rPr>
                <w:rFonts w:ascii="Arial" w:hAnsi="Arial" w:cs="Arial"/>
                <w:bCs/>
                <w:sz w:val="22"/>
                <w:szCs w:val="22"/>
              </w:rPr>
              <w:t>Comunicación:</w:t>
            </w:r>
            <w:r w:rsidRPr="009C29E9">
              <w:rPr>
                <w:rFonts w:ascii="Arial" w:hAnsi="Arial" w:cs="Arial"/>
                <w:b/>
                <w:bCs/>
                <w:sz w:val="22"/>
                <w:szCs w:val="22"/>
              </w:rPr>
              <w:t xml:space="preserve"> </w:t>
            </w:r>
            <w:r w:rsidRPr="009C29E9">
              <w:rPr>
                <w:rFonts w:ascii="Arial" w:hAnsi="Arial" w:cs="Arial"/>
                <w:sz w:val="22"/>
                <w:szCs w:val="22"/>
                <w:lang w:val="es-ES"/>
              </w:rPr>
              <w:t xml:space="preserve">WhatsApp: 3205920492. </w:t>
            </w:r>
            <w:r w:rsidRPr="009C29E9">
              <w:rPr>
                <w:rFonts w:ascii="Arial" w:hAnsi="Arial" w:cs="Arial"/>
                <w:bCs/>
                <w:sz w:val="22"/>
                <w:szCs w:val="22"/>
              </w:rPr>
              <w:t xml:space="preserve">Entrega de Guías desarrolladas: </w:t>
            </w:r>
            <w:r w:rsidRPr="009C29E9">
              <w:rPr>
                <w:rFonts w:ascii="Arial" w:hAnsi="Arial" w:cs="Arial"/>
                <w:sz w:val="22"/>
                <w:szCs w:val="22"/>
                <w:lang w:val="es-ES"/>
              </w:rPr>
              <w:t>Correo:</w:t>
            </w:r>
            <w:hyperlink r:id="rId8" w:history="1">
              <w:r w:rsidRPr="009C29E9">
                <w:rPr>
                  <w:rFonts w:ascii="Arial" w:hAnsi="Arial" w:cs="Arial"/>
                  <w:sz w:val="22"/>
                  <w:szCs w:val="22"/>
                  <w:lang w:val="es-ES"/>
                </w:rPr>
                <w:t>biologiaquimicagloriabau@hotmail.com</w:t>
              </w:r>
            </w:hyperlink>
            <w:r w:rsidRPr="009C29E9">
              <w:rPr>
                <w:rFonts w:ascii="Arial" w:hAnsi="Arial" w:cs="Arial"/>
                <w:sz w:val="22"/>
                <w:szCs w:val="22"/>
                <w:lang w:val="es-ES"/>
              </w:rPr>
              <w:t>. Clases virtuales:</w:t>
            </w:r>
            <w:r w:rsidRPr="009C29E9">
              <w:rPr>
                <w:rFonts w:ascii="Arial" w:hAnsi="Arial" w:cs="Arial"/>
                <w:bCs/>
                <w:sz w:val="22"/>
                <w:szCs w:val="22"/>
              </w:rPr>
              <w:t xml:space="preserve"> </w:t>
            </w:r>
            <w:r w:rsidR="009D35B7" w:rsidRPr="009C29E9">
              <w:rPr>
                <w:rFonts w:ascii="Arial" w:hAnsi="Arial" w:cs="Arial"/>
                <w:bCs/>
                <w:sz w:val="22"/>
                <w:szCs w:val="22"/>
              </w:rPr>
              <w:t>lunes</w:t>
            </w:r>
            <w:r w:rsidRPr="009C29E9">
              <w:rPr>
                <w:rFonts w:ascii="Arial" w:hAnsi="Arial" w:cs="Arial"/>
                <w:bCs/>
                <w:sz w:val="22"/>
                <w:szCs w:val="22"/>
              </w:rPr>
              <w:t xml:space="preserve"> 08:00 – 10:00 a.m. </w:t>
            </w:r>
            <w:r w:rsidR="009D35B7" w:rsidRPr="009C29E9">
              <w:rPr>
                <w:rFonts w:ascii="Arial" w:hAnsi="Arial" w:cs="Arial"/>
                <w:bCs/>
                <w:sz w:val="22"/>
                <w:szCs w:val="22"/>
              </w:rPr>
              <w:t>o jueves 08:00</w:t>
            </w:r>
            <w:r w:rsidRPr="009C29E9">
              <w:rPr>
                <w:rFonts w:ascii="Arial" w:hAnsi="Arial" w:cs="Arial"/>
                <w:bCs/>
                <w:sz w:val="22"/>
                <w:szCs w:val="22"/>
              </w:rPr>
              <w:t xml:space="preserve"> – 10:00 a.m. </w:t>
            </w:r>
            <w:r w:rsidRPr="009C29E9">
              <w:rPr>
                <w:rFonts w:ascii="Arial" w:hAnsi="Arial" w:cs="Arial"/>
                <w:sz w:val="22"/>
                <w:szCs w:val="22"/>
                <w:lang w:val="es-ES"/>
              </w:rPr>
              <w:t xml:space="preserve">por medio de grupo </w:t>
            </w:r>
            <w:r w:rsidR="009D35B7" w:rsidRPr="009C29E9">
              <w:rPr>
                <w:rFonts w:ascii="Arial" w:hAnsi="Arial" w:cs="Arial"/>
                <w:sz w:val="22"/>
                <w:szCs w:val="22"/>
                <w:lang w:val="es-ES"/>
              </w:rPr>
              <w:t>WhatsApp</w:t>
            </w:r>
            <w:r w:rsidRPr="009C29E9">
              <w:rPr>
                <w:rFonts w:ascii="Arial" w:hAnsi="Arial" w:cs="Arial"/>
                <w:sz w:val="22"/>
                <w:szCs w:val="22"/>
                <w:lang w:val="es-ES"/>
              </w:rPr>
              <w:t>.  Video llamada según lo requiera el estudiante</w:t>
            </w:r>
          </w:p>
        </w:tc>
      </w:tr>
      <w:tr w:rsidR="00154AAF" w:rsidRPr="009C29E9" w:rsidTr="007D1B9E">
        <w:trPr>
          <w:trHeight w:val="288"/>
        </w:trPr>
        <w:tc>
          <w:tcPr>
            <w:tcW w:w="2689" w:type="dxa"/>
          </w:tcPr>
          <w:p w:rsidR="00154AAF" w:rsidRPr="009C29E9" w:rsidRDefault="00412B77" w:rsidP="007D1B9E">
            <w:pPr>
              <w:spacing w:line="240" w:lineRule="atLeast"/>
              <w:jc w:val="both"/>
              <w:rPr>
                <w:rFonts w:ascii="Arial" w:hAnsi="Arial" w:cs="Arial"/>
                <w:b/>
                <w:bCs/>
                <w:sz w:val="22"/>
                <w:szCs w:val="22"/>
              </w:rPr>
            </w:pPr>
            <w:r>
              <w:rPr>
                <w:rFonts w:ascii="Arial" w:hAnsi="Arial" w:cs="Arial"/>
                <w:b/>
                <w:bCs/>
                <w:sz w:val="22"/>
                <w:szCs w:val="22"/>
              </w:rPr>
              <w:t xml:space="preserve">Segundo </w:t>
            </w:r>
            <w:r w:rsidR="00154AAF" w:rsidRPr="009C29E9">
              <w:rPr>
                <w:rFonts w:ascii="Arial" w:hAnsi="Arial" w:cs="Arial"/>
                <w:b/>
                <w:bCs/>
                <w:sz w:val="22"/>
                <w:szCs w:val="22"/>
              </w:rPr>
              <w:t>periodo</w:t>
            </w:r>
          </w:p>
        </w:tc>
        <w:tc>
          <w:tcPr>
            <w:tcW w:w="8079" w:type="dxa"/>
            <w:gridSpan w:val="2"/>
          </w:tcPr>
          <w:p w:rsidR="00493851" w:rsidRPr="009C29E9" w:rsidRDefault="00154AAF" w:rsidP="00493851">
            <w:pPr>
              <w:rPr>
                <w:rFonts w:ascii="Arial" w:hAnsi="Arial" w:cs="Arial"/>
                <w:b/>
                <w:sz w:val="22"/>
                <w:szCs w:val="22"/>
              </w:rPr>
            </w:pPr>
            <w:r w:rsidRPr="009C29E9">
              <w:rPr>
                <w:rFonts w:ascii="Arial" w:hAnsi="Arial" w:cs="Arial"/>
                <w:b/>
                <w:bCs/>
                <w:sz w:val="22"/>
                <w:szCs w:val="22"/>
              </w:rPr>
              <w:t>TEMA</w:t>
            </w:r>
            <w:r w:rsidR="00493851" w:rsidRPr="009C29E9">
              <w:rPr>
                <w:rFonts w:ascii="Arial" w:hAnsi="Arial" w:cs="Arial"/>
                <w:b/>
                <w:bCs/>
                <w:sz w:val="22"/>
                <w:szCs w:val="22"/>
              </w:rPr>
              <w:t xml:space="preserve">: </w:t>
            </w:r>
            <w:r w:rsidR="00493851" w:rsidRPr="009C29E9">
              <w:rPr>
                <w:rFonts w:ascii="Arial" w:hAnsi="Arial" w:cs="Arial"/>
                <w:b/>
                <w:sz w:val="22"/>
                <w:szCs w:val="22"/>
              </w:rPr>
              <w:t>Tabla periódica y formulación</w:t>
            </w:r>
          </w:p>
          <w:p w:rsidR="00493851" w:rsidRPr="009C29E9" w:rsidRDefault="00493851" w:rsidP="009D35B7">
            <w:pPr>
              <w:ind w:left="360"/>
              <w:contextualSpacing/>
              <w:jc w:val="both"/>
              <w:rPr>
                <w:rFonts w:ascii="Arial" w:hAnsi="Arial" w:cs="Arial"/>
                <w:sz w:val="22"/>
                <w:szCs w:val="22"/>
                <w:lang w:val="es-ES"/>
              </w:rPr>
            </w:pPr>
            <w:r w:rsidRPr="009C29E9">
              <w:rPr>
                <w:rFonts w:ascii="Arial" w:hAnsi="Arial" w:cs="Arial"/>
                <w:sz w:val="22"/>
                <w:szCs w:val="22"/>
                <w:lang w:val="es-ES"/>
              </w:rPr>
              <w:t>Tabla periódica</w:t>
            </w:r>
          </w:p>
          <w:p w:rsidR="00493851" w:rsidRPr="009C29E9" w:rsidRDefault="00493851" w:rsidP="009D35B7">
            <w:pPr>
              <w:ind w:left="360"/>
              <w:contextualSpacing/>
              <w:jc w:val="both"/>
              <w:rPr>
                <w:rFonts w:ascii="Arial" w:hAnsi="Arial" w:cs="Arial"/>
                <w:sz w:val="22"/>
                <w:szCs w:val="22"/>
                <w:lang w:val="es-ES"/>
              </w:rPr>
            </w:pPr>
            <w:r w:rsidRPr="009C29E9">
              <w:rPr>
                <w:rFonts w:ascii="Arial" w:hAnsi="Arial" w:cs="Arial"/>
                <w:sz w:val="22"/>
                <w:szCs w:val="22"/>
                <w:lang w:val="es-ES"/>
              </w:rPr>
              <w:t>Propiedades periódicas</w:t>
            </w:r>
          </w:p>
          <w:p w:rsidR="00154AAF" w:rsidRPr="009C29E9" w:rsidRDefault="00154AAF" w:rsidP="00E81483">
            <w:pPr>
              <w:spacing w:line="240" w:lineRule="atLeast"/>
              <w:jc w:val="both"/>
              <w:rPr>
                <w:rFonts w:ascii="Arial" w:hAnsi="Arial" w:cs="Arial"/>
                <w:b/>
                <w:bCs/>
                <w:sz w:val="22"/>
                <w:szCs w:val="22"/>
              </w:rPr>
            </w:pPr>
          </w:p>
        </w:tc>
      </w:tr>
      <w:tr w:rsidR="00154AAF" w:rsidRPr="009C29E9" w:rsidTr="007D1B9E">
        <w:trPr>
          <w:trHeight w:val="288"/>
        </w:trPr>
        <w:tc>
          <w:tcPr>
            <w:tcW w:w="10768" w:type="dxa"/>
            <w:gridSpan w:val="3"/>
          </w:tcPr>
          <w:p w:rsidR="00154AAF" w:rsidRPr="009C29E9" w:rsidRDefault="00154AAF" w:rsidP="007D1B9E">
            <w:pPr>
              <w:spacing w:line="240" w:lineRule="atLeast"/>
              <w:jc w:val="center"/>
              <w:rPr>
                <w:rFonts w:ascii="Arial" w:hAnsi="Arial" w:cs="Arial"/>
                <w:b/>
                <w:bCs/>
                <w:sz w:val="22"/>
                <w:szCs w:val="22"/>
              </w:rPr>
            </w:pPr>
            <w:r w:rsidRPr="009C29E9">
              <w:rPr>
                <w:rFonts w:ascii="Arial" w:hAnsi="Arial" w:cs="Arial"/>
                <w:b/>
                <w:bCs/>
                <w:sz w:val="22"/>
                <w:szCs w:val="22"/>
              </w:rPr>
              <w:t>Que conocimiento va a adquirir el estudiante</w:t>
            </w:r>
          </w:p>
        </w:tc>
      </w:tr>
      <w:tr w:rsidR="00154AAF" w:rsidRPr="009C29E9" w:rsidTr="007D1B9E">
        <w:trPr>
          <w:trHeight w:val="288"/>
        </w:trPr>
        <w:tc>
          <w:tcPr>
            <w:tcW w:w="2689" w:type="dxa"/>
          </w:tcPr>
          <w:p w:rsidR="00154AAF" w:rsidRPr="009C29E9" w:rsidRDefault="00154AAF" w:rsidP="007D1B9E">
            <w:pPr>
              <w:spacing w:line="240" w:lineRule="atLeast"/>
              <w:jc w:val="both"/>
              <w:rPr>
                <w:rFonts w:ascii="Arial" w:hAnsi="Arial" w:cs="Arial"/>
                <w:b/>
                <w:bCs/>
                <w:sz w:val="22"/>
                <w:szCs w:val="22"/>
              </w:rPr>
            </w:pPr>
            <w:r w:rsidRPr="009C29E9">
              <w:rPr>
                <w:rFonts w:ascii="Arial" w:hAnsi="Arial" w:cs="Arial"/>
                <w:b/>
                <w:bCs/>
                <w:sz w:val="22"/>
                <w:szCs w:val="22"/>
              </w:rPr>
              <w:t>Competencia de aprendizaje</w:t>
            </w:r>
          </w:p>
        </w:tc>
        <w:tc>
          <w:tcPr>
            <w:tcW w:w="8079" w:type="dxa"/>
            <w:gridSpan w:val="2"/>
          </w:tcPr>
          <w:p w:rsidR="00154AAF" w:rsidRPr="009C29E9" w:rsidRDefault="00493851" w:rsidP="00493851">
            <w:pPr>
              <w:spacing w:line="240" w:lineRule="atLeast"/>
              <w:jc w:val="both"/>
              <w:rPr>
                <w:rFonts w:ascii="Arial" w:hAnsi="Arial" w:cs="Arial"/>
                <w:b/>
                <w:bCs/>
                <w:sz w:val="22"/>
                <w:szCs w:val="22"/>
              </w:rPr>
            </w:pPr>
            <w:r w:rsidRPr="009C29E9">
              <w:rPr>
                <w:rFonts w:ascii="Arial" w:hAnsi="Arial" w:cs="Arial"/>
                <w:sz w:val="22"/>
                <w:szCs w:val="22"/>
              </w:rPr>
              <w:t xml:space="preserve">El estudiante desarrolla actividades de trabajo autónomo en casa, apropiándose de conceptos  que le permitan comprender y explicar   de </w:t>
            </w:r>
            <w:proofErr w:type="spellStart"/>
            <w:r w:rsidRPr="009C29E9">
              <w:rPr>
                <w:rFonts w:ascii="Arial" w:hAnsi="Arial" w:cs="Arial"/>
                <w:sz w:val="22"/>
                <w:szCs w:val="22"/>
              </w:rPr>
              <w:t>que</w:t>
            </w:r>
            <w:proofErr w:type="spellEnd"/>
            <w:r w:rsidRPr="009C29E9">
              <w:rPr>
                <w:rFonts w:ascii="Arial" w:hAnsi="Arial" w:cs="Arial"/>
                <w:sz w:val="22"/>
                <w:szCs w:val="22"/>
              </w:rPr>
              <w:t xml:space="preserve"> manera influyen las propiedades periódicas en el comportamiento  de los elementos químicos en la formación de compuestos</w:t>
            </w:r>
          </w:p>
        </w:tc>
      </w:tr>
    </w:tbl>
    <w:p w:rsidR="00154AAF" w:rsidRPr="009C29E9" w:rsidRDefault="00154AAF" w:rsidP="00154AAF">
      <w:pPr>
        <w:spacing w:after="0" w:line="240" w:lineRule="atLeast"/>
        <w:jc w:val="both"/>
        <w:rPr>
          <w:rFonts w:ascii="Arial" w:hAnsi="Arial" w:cs="Arial"/>
          <w:b/>
          <w:bCs/>
        </w:rPr>
      </w:pPr>
    </w:p>
    <w:p w:rsidR="00154AAF" w:rsidRPr="009C29E9" w:rsidRDefault="00154AAF" w:rsidP="00154AAF">
      <w:pPr>
        <w:spacing w:after="0" w:line="240" w:lineRule="atLeast"/>
        <w:jc w:val="both"/>
        <w:rPr>
          <w:rFonts w:ascii="Arial" w:hAnsi="Arial" w:cs="Arial"/>
        </w:rPr>
      </w:pPr>
      <w:r w:rsidRPr="009C29E9">
        <w:rPr>
          <w:rFonts w:ascii="Arial" w:hAnsi="Arial" w:cs="Arial"/>
          <w:b/>
          <w:bCs/>
        </w:rPr>
        <w:t>¿QUE VOY A APRENDER?</w:t>
      </w:r>
      <w:r w:rsidRPr="009C29E9">
        <w:rPr>
          <w:rFonts w:ascii="Arial" w:hAnsi="Arial" w:cs="Arial"/>
        </w:rPr>
        <w:t xml:space="preserve"> </w:t>
      </w:r>
    </w:p>
    <w:p w:rsidR="00154AAF" w:rsidRPr="009C29E9" w:rsidRDefault="00154AAF" w:rsidP="00154AAF">
      <w:pPr>
        <w:spacing w:after="0" w:line="240" w:lineRule="atLeast"/>
        <w:jc w:val="both"/>
        <w:rPr>
          <w:rFonts w:ascii="Arial" w:hAnsi="Arial" w:cs="Arial"/>
          <w:b/>
        </w:rPr>
      </w:pPr>
    </w:p>
    <w:p w:rsidR="00154AAF" w:rsidRPr="009C29E9" w:rsidRDefault="00154AAF" w:rsidP="004B1C80">
      <w:pPr>
        <w:spacing w:after="0" w:line="240" w:lineRule="atLeast"/>
        <w:jc w:val="both"/>
        <w:rPr>
          <w:rFonts w:ascii="Arial" w:hAnsi="Arial" w:cs="Arial"/>
        </w:rPr>
      </w:pPr>
      <w:r w:rsidRPr="009C29E9">
        <w:rPr>
          <w:rFonts w:ascii="Arial" w:hAnsi="Arial" w:cs="Arial"/>
          <w:b/>
        </w:rPr>
        <w:t>Apreciados estudiantes</w:t>
      </w:r>
      <w:r w:rsidRPr="009C29E9">
        <w:rPr>
          <w:rFonts w:ascii="Arial" w:hAnsi="Arial" w:cs="Arial"/>
        </w:rPr>
        <w:t xml:space="preserve">, reciban un cordial saludo. Deseando que se encuentren bien de salud, cuidándose, compartiendo y disfrutando de la unión familiar. Continuando con la meta para el 2021, en el proceso de adquisición de herramientas para fortalecer los conocimientos en Ciencias Naturales y Educación Ambiental. Mientras estamos en casa, siempre atendiendo a las normas de cuidado por el confinamiento nacional, los invito a realizar las actividades que se encuentran en la Guía N°2 de trabajo autónomo atendiendo paso a paso las indicaciones del presente documento, haciendo la respectiva entrega de las actividades desarrolladas de manera organizada en el cuaderno de apuntes, preferiblemente para el envío en un solo archivo en </w:t>
      </w:r>
      <w:proofErr w:type="spellStart"/>
      <w:r w:rsidRPr="009C29E9">
        <w:rPr>
          <w:rFonts w:ascii="Arial" w:hAnsi="Arial" w:cs="Arial"/>
        </w:rPr>
        <w:t>pdf</w:t>
      </w:r>
      <w:proofErr w:type="spellEnd"/>
      <w:r w:rsidRPr="009C29E9">
        <w:rPr>
          <w:rFonts w:ascii="Arial" w:hAnsi="Arial" w:cs="Arial"/>
        </w:rPr>
        <w:t xml:space="preserve"> o </w:t>
      </w:r>
      <w:proofErr w:type="spellStart"/>
      <w:r w:rsidRPr="009C29E9">
        <w:rPr>
          <w:rFonts w:ascii="Arial" w:hAnsi="Arial" w:cs="Arial"/>
        </w:rPr>
        <w:t>word</w:t>
      </w:r>
      <w:proofErr w:type="spellEnd"/>
      <w:r w:rsidRPr="009C29E9">
        <w:rPr>
          <w:rFonts w:ascii="Arial" w:hAnsi="Arial" w:cs="Arial"/>
        </w:rPr>
        <w:t xml:space="preserve">, para su mayor comprensión y valoración, en los tiempos y medios establecidos por cada docente al frente de la asignatura. </w:t>
      </w:r>
    </w:p>
    <w:p w:rsidR="004B1C80" w:rsidRPr="009C29E9" w:rsidRDefault="004B1C80" w:rsidP="004B1C80">
      <w:pPr>
        <w:pStyle w:val="NormalWeb"/>
        <w:shd w:val="clear" w:color="auto" w:fill="FFFFFF"/>
        <w:spacing w:after="360" w:afterAutospacing="0"/>
        <w:jc w:val="both"/>
        <w:rPr>
          <w:rFonts w:ascii="Arial" w:hAnsi="Arial" w:cs="Arial"/>
          <w:sz w:val="22"/>
          <w:szCs w:val="22"/>
        </w:rPr>
      </w:pPr>
      <w:r w:rsidRPr="009C29E9">
        <w:rPr>
          <w:rFonts w:ascii="Arial" w:hAnsi="Arial" w:cs="Arial"/>
          <w:sz w:val="22"/>
          <w:szCs w:val="22"/>
        </w:rPr>
        <w:t>Antes de que se descubrieran todos los elementos naturales, la tabla periódica se usaba para predecir las propiedades químicas y físicas de los elementos en los huecos de la tabla. Hoy en día, la tabla se puede utilizar para predecir las propiedades de los elementos que aún no se han descubierto, aunque estos nuevos elementos son altamente radiactivos y se descomponen en elementos más familiares casi al instante.</w:t>
      </w:r>
    </w:p>
    <w:p w:rsidR="00154AAF" w:rsidRPr="009C29E9" w:rsidRDefault="004B1C80" w:rsidP="00E65E02">
      <w:pPr>
        <w:pStyle w:val="NormalWeb"/>
        <w:shd w:val="clear" w:color="auto" w:fill="FFFFFF"/>
        <w:spacing w:after="360" w:afterAutospacing="0"/>
        <w:jc w:val="both"/>
        <w:rPr>
          <w:rFonts w:ascii="Arial" w:hAnsi="Arial" w:cs="Arial"/>
          <w:sz w:val="22"/>
          <w:szCs w:val="22"/>
        </w:rPr>
      </w:pPr>
      <w:r w:rsidRPr="009C29E9">
        <w:rPr>
          <w:rFonts w:ascii="Arial" w:hAnsi="Arial" w:cs="Arial"/>
          <w:sz w:val="22"/>
          <w:szCs w:val="22"/>
        </w:rPr>
        <w:t xml:space="preserve">La tabla es útil para estudiantes y científicos modernos porque ayuda a predecir los tipos de reacciones químicas en las que es probable que participe un elemento en particular. En lugar de memorizar hechos y cifras para cada elemento, los estudiantes y científicos solo necesitan mirar la tabla para aprender mucho. sobre la reactividad de un elemento, si es probable que conduzca electricidad, si es duro o blando, </w:t>
      </w:r>
      <w:r w:rsidR="00E65E02" w:rsidRPr="009C29E9">
        <w:rPr>
          <w:rFonts w:ascii="Arial" w:hAnsi="Arial" w:cs="Arial"/>
          <w:sz w:val="22"/>
          <w:szCs w:val="22"/>
        </w:rPr>
        <w:t>y muchas otras características.</w:t>
      </w:r>
    </w:p>
    <w:p w:rsidR="00154AAF" w:rsidRPr="009C29E9" w:rsidRDefault="00154AAF" w:rsidP="00154AAF">
      <w:pPr>
        <w:spacing w:after="0" w:line="240" w:lineRule="atLeast"/>
        <w:jc w:val="both"/>
        <w:rPr>
          <w:rFonts w:ascii="Arial" w:hAnsi="Arial" w:cs="Arial"/>
          <w:b/>
          <w:bCs/>
        </w:rPr>
      </w:pPr>
      <w:r w:rsidRPr="009C29E9">
        <w:rPr>
          <w:rFonts w:ascii="Arial" w:hAnsi="Arial" w:cs="Arial"/>
          <w:b/>
          <w:bCs/>
        </w:rPr>
        <w:t>LO QUE ESTOY APRENDIENDO (CONCEPTOS – ESTRUCTURA DEL TEMAS)</w:t>
      </w:r>
    </w:p>
    <w:p w:rsidR="00154AAF" w:rsidRPr="009C29E9" w:rsidRDefault="00245E6D" w:rsidP="00154AAF">
      <w:pPr>
        <w:spacing w:after="0" w:line="240" w:lineRule="atLeast"/>
        <w:jc w:val="both"/>
        <w:rPr>
          <w:rFonts w:ascii="Arial" w:hAnsi="Arial" w:cs="Arial"/>
          <w:b/>
          <w:bCs/>
        </w:rPr>
      </w:pPr>
      <w:r w:rsidRPr="009C29E9">
        <w:rPr>
          <w:rFonts w:ascii="Arial" w:hAnsi="Arial" w:cs="Arial"/>
          <w:b/>
          <w:bCs/>
        </w:rPr>
        <w:t>TABLA PERIODICA</w:t>
      </w:r>
    </w:p>
    <w:p w:rsidR="00245E6D" w:rsidRPr="009C29E9" w:rsidRDefault="00245E6D" w:rsidP="00245E6D">
      <w:pPr>
        <w:shd w:val="clear" w:color="auto" w:fill="FFFFFF"/>
        <w:spacing w:before="100" w:beforeAutospacing="1" w:after="360" w:line="240" w:lineRule="auto"/>
        <w:jc w:val="both"/>
        <w:rPr>
          <w:rFonts w:ascii="Arial" w:eastAsia="Times New Roman" w:hAnsi="Arial" w:cs="Arial"/>
          <w:lang w:val="es-CO" w:eastAsia="es-CO"/>
        </w:rPr>
      </w:pPr>
      <w:r w:rsidRPr="009C29E9">
        <w:rPr>
          <w:rFonts w:ascii="Arial" w:eastAsia="Times New Roman" w:hAnsi="Arial" w:cs="Arial"/>
          <w:lang w:val="es-CO" w:eastAsia="es-CO"/>
        </w:rPr>
        <w:t>La tabla periódica ha su</w:t>
      </w:r>
      <w:r w:rsidR="005171FF">
        <w:rPr>
          <w:rFonts w:ascii="Arial" w:eastAsia="Times New Roman" w:hAnsi="Arial" w:cs="Arial"/>
          <w:lang w:val="es-CO" w:eastAsia="es-CO"/>
        </w:rPr>
        <w:t xml:space="preserve">frido muchos cambios desde que Dimitri </w:t>
      </w:r>
      <w:proofErr w:type="spellStart"/>
      <w:r w:rsidR="005171FF">
        <w:rPr>
          <w:rFonts w:ascii="Arial" w:eastAsia="Times New Roman" w:hAnsi="Arial" w:cs="Arial"/>
          <w:lang w:val="es-CO" w:eastAsia="es-CO"/>
        </w:rPr>
        <w:t>M</w:t>
      </w:r>
      <w:r w:rsidRPr="009C29E9">
        <w:rPr>
          <w:rFonts w:ascii="Arial" w:eastAsia="Times New Roman" w:hAnsi="Arial" w:cs="Arial"/>
          <w:lang w:val="es-CO" w:eastAsia="es-CO"/>
        </w:rPr>
        <w:t>endeleev</w:t>
      </w:r>
      <w:proofErr w:type="spellEnd"/>
      <w:r w:rsidRPr="009C29E9">
        <w:rPr>
          <w:rFonts w:ascii="Arial" w:eastAsia="Times New Roman" w:hAnsi="Arial" w:cs="Arial"/>
          <w:lang w:val="es-CO" w:eastAsia="es-CO"/>
        </w:rPr>
        <w:t> elaboró ​​su tabla original en 1869, sin embargo, tanto la primera tabla como la tabla periódica moderna son importantes por la misma razón: la tabla periódica organiza elementos de acuerdo con propiedades similares para que pueda saber características de un elemento con solo mirar su ubicación en la tabla.</w:t>
      </w:r>
    </w:p>
    <w:p w:rsidR="00245E6D" w:rsidRPr="009C29E9" w:rsidRDefault="00245E6D" w:rsidP="00245E6D">
      <w:pPr>
        <w:shd w:val="clear" w:color="auto" w:fill="FFFFFF"/>
        <w:spacing w:before="100" w:beforeAutospacing="1" w:after="360" w:line="240" w:lineRule="auto"/>
        <w:jc w:val="both"/>
        <w:rPr>
          <w:rFonts w:ascii="Arial" w:eastAsia="Times New Roman" w:hAnsi="Arial" w:cs="Arial"/>
          <w:lang w:val="es-CO" w:eastAsia="es-CO"/>
        </w:rPr>
      </w:pPr>
      <w:r w:rsidRPr="009C29E9">
        <w:rPr>
          <w:rFonts w:ascii="Arial" w:eastAsia="Times New Roman" w:hAnsi="Arial" w:cs="Arial"/>
          <w:lang w:val="es-CO" w:eastAsia="es-CO"/>
        </w:rPr>
        <w:t>Antes de que se descubrieran todos los elementos naturales, la tabla periódica se usaba para predecir las propiedades químicas y físicas de los elementos en los huecos de la tabla. Hoy en día, la tabla se puede utilizar para predecir las propiedades de los elementos que aún no se han descubierto, aunque estos nuevos elementos son altamente radiactivos y se descomponen en elementos más familiares casi al instante.</w:t>
      </w:r>
    </w:p>
    <w:p w:rsidR="00245E6D" w:rsidRPr="009C29E9" w:rsidRDefault="00245E6D" w:rsidP="00245E6D">
      <w:pPr>
        <w:shd w:val="clear" w:color="auto" w:fill="FFFFFF"/>
        <w:spacing w:before="100" w:beforeAutospacing="1" w:after="360" w:line="240" w:lineRule="auto"/>
        <w:jc w:val="both"/>
        <w:rPr>
          <w:rFonts w:ascii="Arial" w:eastAsia="Times New Roman" w:hAnsi="Arial" w:cs="Arial"/>
          <w:lang w:val="es-CO" w:eastAsia="es-CO"/>
        </w:rPr>
      </w:pPr>
      <w:r w:rsidRPr="009C29E9">
        <w:rPr>
          <w:rFonts w:ascii="Arial" w:eastAsia="Times New Roman" w:hAnsi="Arial" w:cs="Arial"/>
          <w:lang w:val="es-CO" w:eastAsia="es-CO"/>
        </w:rPr>
        <w:t>La tabla es útil para estudiantes y científicos modernos porque ayuda a predecir los tipos de reacciones químicas en las que es probable que participe un elemento en particular. En lugar de memorizar hechos y cifras para cada elemento, los estudiantes y científicos solo necesitan mirar la tabla para aprender mucho. sobre la reactividad de un elemento, si es probable que conduzca electricidad, si es duro o blando, y muchas otras características.</w:t>
      </w:r>
    </w:p>
    <w:p w:rsidR="00267677" w:rsidRPr="009C29E9" w:rsidRDefault="00245E6D" w:rsidP="00267677">
      <w:pPr>
        <w:shd w:val="clear" w:color="auto" w:fill="FFFFFF"/>
        <w:spacing w:after="0" w:line="240" w:lineRule="atLeast"/>
        <w:jc w:val="both"/>
        <w:rPr>
          <w:rFonts w:ascii="Arial" w:eastAsia="Times New Roman" w:hAnsi="Arial" w:cs="Arial"/>
          <w:lang w:val="es-CO" w:eastAsia="es-CO"/>
        </w:rPr>
      </w:pPr>
      <w:r w:rsidRPr="009C29E9">
        <w:rPr>
          <w:rFonts w:ascii="Arial" w:eastAsia="Times New Roman" w:hAnsi="Arial" w:cs="Arial"/>
          <w:lang w:val="es-CO" w:eastAsia="es-CO"/>
        </w:rPr>
        <w:lastRenderedPageBreak/>
        <w:t xml:space="preserve">Los elementos de la misma columna que otros se conocen como grupos y comparten propiedades similares. Por ejemplo, los elementos en la primera columna (los metales </w:t>
      </w:r>
      <w:proofErr w:type="gramStart"/>
      <w:r w:rsidRPr="009C29E9">
        <w:rPr>
          <w:rFonts w:ascii="Arial" w:eastAsia="Times New Roman" w:hAnsi="Arial" w:cs="Arial"/>
          <w:lang w:val="es-CO" w:eastAsia="es-CO"/>
        </w:rPr>
        <w:t>alcalinos )</w:t>
      </w:r>
      <w:proofErr w:type="gramEnd"/>
      <w:r w:rsidRPr="009C29E9">
        <w:rPr>
          <w:rFonts w:ascii="Arial" w:eastAsia="Times New Roman" w:hAnsi="Arial" w:cs="Arial"/>
          <w:lang w:val="es-CO" w:eastAsia="es-CO"/>
        </w:rPr>
        <w:t xml:space="preserve"> son todos metales que generalmente llevan una carga 1+ en las reacciones, reaccionan vigorosamente con agua y se combinan</w:t>
      </w:r>
      <w:r w:rsidR="00267677" w:rsidRPr="009C29E9">
        <w:rPr>
          <w:rFonts w:ascii="Arial" w:eastAsia="Times New Roman" w:hAnsi="Arial" w:cs="Arial"/>
          <w:lang w:val="es-CO" w:eastAsia="es-CO"/>
        </w:rPr>
        <w:t xml:space="preserve"> fácilmente con los no metales.</w:t>
      </w:r>
    </w:p>
    <w:p w:rsidR="00245E6D" w:rsidRPr="009C29E9" w:rsidRDefault="00245E6D" w:rsidP="00267677">
      <w:pPr>
        <w:shd w:val="clear" w:color="auto" w:fill="FFFFFF"/>
        <w:spacing w:after="0" w:line="240" w:lineRule="atLeast"/>
        <w:jc w:val="both"/>
        <w:rPr>
          <w:rFonts w:ascii="Arial" w:eastAsia="Times New Roman" w:hAnsi="Arial" w:cs="Arial"/>
          <w:lang w:val="es-CO" w:eastAsia="es-CO"/>
        </w:rPr>
      </w:pPr>
      <w:r w:rsidRPr="009C29E9">
        <w:rPr>
          <w:rFonts w:ascii="Arial" w:eastAsia="Times New Roman" w:hAnsi="Arial" w:cs="Arial"/>
          <w:lang w:val="es-CO" w:eastAsia="es-CO"/>
        </w:rPr>
        <w:t xml:space="preserve">Los elementos en la misma fila que los demás se conocen como períodos y comparten el mismo nivel más alto de </w:t>
      </w:r>
      <w:r w:rsidR="007E5EBA" w:rsidRPr="009C29E9">
        <w:rPr>
          <w:rFonts w:ascii="Arial" w:eastAsia="Times New Roman" w:hAnsi="Arial" w:cs="Arial"/>
          <w:lang w:val="es-CO" w:eastAsia="es-CO"/>
        </w:rPr>
        <w:t xml:space="preserve">energía electrónica no excitad. </w:t>
      </w:r>
      <w:r w:rsidRPr="009C29E9">
        <w:rPr>
          <w:rFonts w:ascii="Arial" w:eastAsia="Times New Roman" w:hAnsi="Arial" w:cs="Arial"/>
          <w:lang w:val="es-CO" w:eastAsia="es-CO"/>
        </w:rPr>
        <w:t>Otra característica útil de la tabla periódica es que la mayoría de las tablas proporcionan toda la información que necesita para equilibrar las reacciones químicas de un vistazo. la tabla indica el número atómico de cada elemento y, por lo general, su peso atómico. La carga habitual en un elemento se indica mediante el grupo de un elemento.</w:t>
      </w:r>
    </w:p>
    <w:p w:rsidR="00245E6D" w:rsidRPr="009C29E9" w:rsidRDefault="00C8144B" w:rsidP="00267677">
      <w:pPr>
        <w:pBdr>
          <w:bottom w:val="single" w:sz="6" w:space="8" w:color="D1D1D1"/>
        </w:pBdr>
        <w:shd w:val="clear" w:color="auto" w:fill="FFFFFF"/>
        <w:spacing w:after="0" w:line="240" w:lineRule="atLeast"/>
        <w:jc w:val="both"/>
        <w:outlineLvl w:val="2"/>
        <w:rPr>
          <w:rFonts w:ascii="Arial" w:eastAsia="Times New Roman" w:hAnsi="Arial" w:cs="Arial"/>
          <w:b/>
          <w:bCs/>
          <w:lang w:val="es-CO" w:eastAsia="es-CO"/>
        </w:rPr>
      </w:pPr>
      <w:r w:rsidRPr="009C29E9">
        <w:rPr>
          <w:rFonts w:ascii="Arial" w:eastAsia="Times New Roman" w:hAnsi="Arial" w:cs="Arial"/>
          <w:b/>
          <w:bCs/>
          <w:lang w:val="es-CO" w:eastAsia="es-CO"/>
        </w:rPr>
        <w:t>T</w:t>
      </w:r>
      <w:r w:rsidR="00245E6D" w:rsidRPr="009C29E9">
        <w:rPr>
          <w:rFonts w:ascii="Arial" w:eastAsia="Times New Roman" w:hAnsi="Arial" w:cs="Arial"/>
          <w:b/>
          <w:bCs/>
          <w:lang w:val="es-CO" w:eastAsia="es-CO"/>
        </w:rPr>
        <w:t>endencias o periodicidad</w:t>
      </w:r>
    </w:p>
    <w:p w:rsidR="00245E6D" w:rsidRPr="009C29E9" w:rsidRDefault="00245E6D" w:rsidP="00267677">
      <w:pPr>
        <w:shd w:val="clear" w:color="auto" w:fill="FFFFFF"/>
        <w:spacing w:after="0" w:line="240" w:lineRule="atLeast"/>
        <w:jc w:val="both"/>
        <w:rPr>
          <w:rFonts w:ascii="Arial" w:eastAsia="Times New Roman" w:hAnsi="Arial" w:cs="Arial"/>
          <w:lang w:val="es-CO" w:eastAsia="es-CO"/>
        </w:rPr>
      </w:pPr>
      <w:r w:rsidRPr="009C29E9">
        <w:rPr>
          <w:rFonts w:ascii="Arial" w:eastAsia="Times New Roman" w:hAnsi="Arial" w:cs="Arial"/>
          <w:lang w:val="es-CO" w:eastAsia="es-CO"/>
        </w:rPr>
        <w:t>La tabla periódica se organiza según las tendencias en las propiedades de los elementos.</w:t>
      </w:r>
    </w:p>
    <w:p w:rsidR="00245E6D" w:rsidRPr="009C29E9" w:rsidRDefault="00245E6D" w:rsidP="00267677">
      <w:pPr>
        <w:shd w:val="clear" w:color="auto" w:fill="FFFFFF"/>
        <w:spacing w:after="0" w:line="240" w:lineRule="atLeast"/>
        <w:jc w:val="both"/>
        <w:rPr>
          <w:rFonts w:ascii="Arial" w:eastAsia="Times New Roman" w:hAnsi="Arial" w:cs="Arial"/>
          <w:lang w:val="es-CO" w:eastAsia="es-CO"/>
        </w:rPr>
      </w:pPr>
      <w:r w:rsidRPr="009C29E9">
        <w:rPr>
          <w:rFonts w:ascii="Arial" w:eastAsia="Times New Roman" w:hAnsi="Arial" w:cs="Arial"/>
          <w:lang w:val="es-CO" w:eastAsia="es-CO"/>
        </w:rPr>
        <w:t>A medida que se mueve de izquierda a derecha a través de una fila de elementos, el radio atómico (el tamaño de los átomos de un elemento) disminuye, la energía de ionización (la energía requerida para eliminar un electrón de un átomo) aumenta, la afinidad electrónica (la cantidad de energía liberada cuando un átomo forma un ion negativo) generalmente aumenta, y aumenta la electronegatividad (la tendencia de un átomo a atraer un par de electrones).</w:t>
      </w:r>
    </w:p>
    <w:p w:rsidR="00267677" w:rsidRPr="009C29E9" w:rsidRDefault="00245E6D" w:rsidP="00267677">
      <w:pPr>
        <w:shd w:val="clear" w:color="auto" w:fill="FFFFFF"/>
        <w:spacing w:after="0" w:line="240" w:lineRule="atLeast"/>
        <w:jc w:val="both"/>
        <w:rPr>
          <w:rFonts w:ascii="Arial" w:eastAsia="Times New Roman" w:hAnsi="Arial" w:cs="Arial"/>
          <w:lang w:val="es-CO" w:eastAsia="es-CO"/>
        </w:rPr>
      </w:pPr>
      <w:r w:rsidRPr="009C29E9">
        <w:rPr>
          <w:rFonts w:ascii="Arial" w:eastAsia="Times New Roman" w:hAnsi="Arial" w:cs="Arial"/>
          <w:lang w:val="es-CO" w:eastAsia="es-CO"/>
        </w:rPr>
        <w:t>A medida que se mueve de arriba hacia abajo una columna de elementos, el radio atómico aumenta, la energía de ionización disminuye, la afinidad electrónica generalmente disminuye y l</w:t>
      </w:r>
      <w:r w:rsidR="00267677" w:rsidRPr="009C29E9">
        <w:rPr>
          <w:rFonts w:ascii="Arial" w:eastAsia="Times New Roman" w:hAnsi="Arial" w:cs="Arial"/>
          <w:lang w:val="es-CO" w:eastAsia="es-CO"/>
        </w:rPr>
        <w:t>a electronegatividad disminuye.</w:t>
      </w:r>
    </w:p>
    <w:p w:rsidR="00245E6D" w:rsidRPr="009C29E9" w:rsidRDefault="00245E6D" w:rsidP="00267677">
      <w:pPr>
        <w:shd w:val="clear" w:color="auto" w:fill="FFFFFF"/>
        <w:spacing w:after="0" w:line="240" w:lineRule="atLeast"/>
        <w:jc w:val="both"/>
        <w:rPr>
          <w:rFonts w:ascii="Arial" w:eastAsia="Times New Roman" w:hAnsi="Arial" w:cs="Arial"/>
          <w:lang w:val="es-CO" w:eastAsia="es-CO"/>
        </w:rPr>
      </w:pPr>
      <w:r w:rsidRPr="009C29E9">
        <w:rPr>
          <w:rFonts w:ascii="Arial" w:eastAsia="Times New Roman" w:hAnsi="Arial" w:cs="Arial"/>
          <w:lang w:val="es-CO" w:eastAsia="es-CO"/>
        </w:rPr>
        <w:t>Para resumir, la tabla periódica es importante porque está organizada para proporcionar una gran cantidad de información sobre los elementos y cómo se relacionan entre sí en una referencia fácil de usar.</w:t>
      </w:r>
    </w:p>
    <w:p w:rsidR="00245E6D" w:rsidRPr="009C29E9" w:rsidRDefault="00245E6D" w:rsidP="00267677">
      <w:pPr>
        <w:numPr>
          <w:ilvl w:val="0"/>
          <w:numId w:val="17"/>
        </w:numPr>
        <w:shd w:val="clear" w:color="auto" w:fill="FFFFFF"/>
        <w:spacing w:after="0" w:line="240" w:lineRule="atLeast"/>
        <w:jc w:val="both"/>
        <w:rPr>
          <w:rFonts w:ascii="Arial" w:eastAsia="Times New Roman" w:hAnsi="Arial" w:cs="Arial"/>
          <w:lang w:val="es-CO" w:eastAsia="es-CO"/>
        </w:rPr>
      </w:pPr>
      <w:r w:rsidRPr="009C29E9">
        <w:rPr>
          <w:rFonts w:ascii="Arial" w:eastAsia="Times New Roman" w:hAnsi="Arial" w:cs="Arial"/>
          <w:lang w:val="es-CO" w:eastAsia="es-CO"/>
        </w:rPr>
        <w:t>la tabla se puede usar para predecir las propiedades de los elementos, incluso aquellos que aún no se han descubierto.</w:t>
      </w:r>
    </w:p>
    <w:p w:rsidR="00245E6D" w:rsidRPr="009C29E9" w:rsidRDefault="00245E6D" w:rsidP="00267677">
      <w:pPr>
        <w:numPr>
          <w:ilvl w:val="0"/>
          <w:numId w:val="17"/>
        </w:numPr>
        <w:shd w:val="clear" w:color="auto" w:fill="FFFFFF"/>
        <w:spacing w:after="0" w:line="240" w:lineRule="atLeast"/>
        <w:jc w:val="both"/>
        <w:rPr>
          <w:rFonts w:ascii="Arial" w:eastAsia="Times New Roman" w:hAnsi="Arial" w:cs="Arial"/>
          <w:lang w:val="es-CO" w:eastAsia="es-CO"/>
        </w:rPr>
      </w:pPr>
      <w:r w:rsidRPr="009C29E9">
        <w:rPr>
          <w:rFonts w:ascii="Arial" w:eastAsia="Times New Roman" w:hAnsi="Arial" w:cs="Arial"/>
          <w:lang w:val="es-CO" w:eastAsia="es-CO"/>
        </w:rPr>
        <w:t>Las columnas (grupos) y las filas (puntos) indican elementos que comparten características similares.</w:t>
      </w:r>
    </w:p>
    <w:p w:rsidR="00245E6D" w:rsidRPr="009C29E9" w:rsidRDefault="00245E6D" w:rsidP="00267677">
      <w:pPr>
        <w:numPr>
          <w:ilvl w:val="0"/>
          <w:numId w:val="17"/>
        </w:numPr>
        <w:shd w:val="clear" w:color="auto" w:fill="FFFFFF"/>
        <w:spacing w:after="0" w:line="240" w:lineRule="atLeast"/>
        <w:jc w:val="both"/>
        <w:rPr>
          <w:rFonts w:ascii="Arial" w:eastAsia="Times New Roman" w:hAnsi="Arial" w:cs="Arial"/>
          <w:lang w:val="es-CO" w:eastAsia="es-CO"/>
        </w:rPr>
      </w:pPr>
      <w:r w:rsidRPr="009C29E9">
        <w:rPr>
          <w:rFonts w:ascii="Arial" w:eastAsia="Times New Roman" w:hAnsi="Arial" w:cs="Arial"/>
          <w:lang w:val="es-CO" w:eastAsia="es-CO"/>
        </w:rPr>
        <w:t>la tabla hace que las tendencias en las propiedades de los elementos sean evidentes y fáciles de entender.</w:t>
      </w:r>
    </w:p>
    <w:p w:rsidR="00245E6D" w:rsidRPr="009C29E9" w:rsidRDefault="00245E6D" w:rsidP="00267677">
      <w:pPr>
        <w:numPr>
          <w:ilvl w:val="0"/>
          <w:numId w:val="17"/>
        </w:numPr>
        <w:shd w:val="clear" w:color="auto" w:fill="FFFFFF"/>
        <w:spacing w:after="0" w:line="240" w:lineRule="atLeast"/>
        <w:jc w:val="both"/>
        <w:rPr>
          <w:rFonts w:ascii="Arial" w:eastAsia="Times New Roman" w:hAnsi="Arial" w:cs="Arial"/>
          <w:lang w:val="es-CO" w:eastAsia="es-CO"/>
        </w:rPr>
      </w:pPr>
      <w:r w:rsidRPr="009C29E9">
        <w:rPr>
          <w:rFonts w:ascii="Arial" w:eastAsia="Times New Roman" w:hAnsi="Arial" w:cs="Arial"/>
          <w:lang w:val="es-CO" w:eastAsia="es-CO"/>
        </w:rPr>
        <w:t>La tabla proporciona información importante utilizada para equi</w:t>
      </w:r>
      <w:r w:rsidR="00EA1702" w:rsidRPr="009C29E9">
        <w:rPr>
          <w:rFonts w:ascii="Arial" w:eastAsia="Times New Roman" w:hAnsi="Arial" w:cs="Arial"/>
          <w:lang w:val="es-CO" w:eastAsia="es-CO"/>
        </w:rPr>
        <w:t>librar las ecuaciones químicas.</w:t>
      </w:r>
    </w:p>
    <w:p w:rsidR="00C8144B" w:rsidRPr="009C29E9" w:rsidRDefault="00C8144B" w:rsidP="00267677">
      <w:pPr>
        <w:numPr>
          <w:ilvl w:val="0"/>
          <w:numId w:val="17"/>
        </w:numPr>
        <w:shd w:val="clear" w:color="auto" w:fill="FFFFFF"/>
        <w:spacing w:after="0" w:line="240" w:lineRule="atLeast"/>
        <w:jc w:val="both"/>
        <w:rPr>
          <w:rFonts w:ascii="Arial" w:eastAsia="Times New Roman" w:hAnsi="Arial" w:cs="Arial"/>
          <w:lang w:val="es-CO" w:eastAsia="es-CO"/>
        </w:rPr>
      </w:pPr>
      <w:r w:rsidRPr="009C29E9">
        <w:rPr>
          <w:rFonts w:ascii="Arial" w:eastAsia="Times New Roman" w:hAnsi="Arial" w:cs="Arial"/>
          <w:lang w:val="es-CO" w:eastAsia="es-CO"/>
        </w:rPr>
        <w:t>Se determina el número atómico ( Z)</w:t>
      </w:r>
    </w:p>
    <w:p w:rsidR="00C8144B" w:rsidRPr="009C29E9" w:rsidRDefault="00C8144B" w:rsidP="00267677">
      <w:pPr>
        <w:numPr>
          <w:ilvl w:val="0"/>
          <w:numId w:val="17"/>
        </w:numPr>
        <w:shd w:val="clear" w:color="auto" w:fill="FFFFFF"/>
        <w:spacing w:after="0" w:line="240" w:lineRule="atLeast"/>
        <w:jc w:val="both"/>
        <w:rPr>
          <w:rFonts w:ascii="Arial" w:eastAsia="Times New Roman" w:hAnsi="Arial" w:cs="Arial"/>
          <w:lang w:val="es-CO" w:eastAsia="es-CO"/>
        </w:rPr>
      </w:pPr>
      <w:r w:rsidRPr="009C29E9">
        <w:rPr>
          <w:rFonts w:ascii="Arial" w:eastAsia="Times New Roman" w:hAnsi="Arial" w:cs="Arial"/>
          <w:lang w:val="es-CO" w:eastAsia="es-CO"/>
        </w:rPr>
        <w:t>Se determina la masa atómica o número másico.</w:t>
      </w:r>
    </w:p>
    <w:p w:rsidR="00C8144B" w:rsidRPr="009C29E9" w:rsidRDefault="00C8144B" w:rsidP="00267677">
      <w:pPr>
        <w:numPr>
          <w:ilvl w:val="0"/>
          <w:numId w:val="17"/>
        </w:numPr>
        <w:shd w:val="clear" w:color="auto" w:fill="FFFFFF"/>
        <w:spacing w:after="0" w:line="240" w:lineRule="atLeast"/>
        <w:jc w:val="both"/>
        <w:rPr>
          <w:rFonts w:ascii="Arial" w:eastAsia="Times New Roman" w:hAnsi="Arial" w:cs="Arial"/>
          <w:lang w:val="es-CO" w:eastAsia="es-CO"/>
        </w:rPr>
      </w:pPr>
      <w:r w:rsidRPr="009C29E9">
        <w:rPr>
          <w:rFonts w:ascii="Arial" w:eastAsia="Times New Roman" w:hAnsi="Arial" w:cs="Arial"/>
          <w:lang w:val="es-CO" w:eastAsia="es-CO"/>
        </w:rPr>
        <w:t xml:space="preserve">Datos de densidad, temperatura de fusión, temperatura de ebullición, distribución electrónica </w:t>
      </w:r>
      <w:proofErr w:type="gramStart"/>
      <w:r w:rsidRPr="009C29E9">
        <w:rPr>
          <w:rFonts w:ascii="Arial" w:eastAsia="Times New Roman" w:hAnsi="Arial" w:cs="Arial"/>
          <w:lang w:val="es-CO" w:eastAsia="es-CO"/>
        </w:rPr>
        <w:t>etc..</w:t>
      </w:r>
      <w:proofErr w:type="gramEnd"/>
    </w:p>
    <w:p w:rsidR="00E53691" w:rsidRPr="009C29E9" w:rsidRDefault="00C8144B" w:rsidP="00267677">
      <w:pPr>
        <w:pStyle w:val="Prrafodelista"/>
        <w:numPr>
          <w:ilvl w:val="0"/>
          <w:numId w:val="22"/>
        </w:numPr>
        <w:shd w:val="clear" w:color="auto" w:fill="FFFFFF"/>
        <w:spacing w:before="100" w:beforeAutospacing="1" w:after="100" w:afterAutospacing="1" w:line="240" w:lineRule="auto"/>
        <w:jc w:val="both"/>
        <w:rPr>
          <w:rFonts w:ascii="Arial" w:eastAsia="Times New Roman" w:hAnsi="Arial" w:cs="Arial"/>
          <w:i/>
          <w:lang w:val="es-CO" w:eastAsia="es-CO"/>
        </w:rPr>
      </w:pPr>
      <w:r w:rsidRPr="009C29E9">
        <w:rPr>
          <w:rFonts w:ascii="Arial" w:eastAsia="Times New Roman" w:hAnsi="Arial" w:cs="Arial"/>
          <w:b/>
          <w:lang w:val="es-CO" w:eastAsia="es-CO"/>
        </w:rPr>
        <w:t>Número atómico</w:t>
      </w:r>
      <w:r w:rsidRPr="009C29E9">
        <w:rPr>
          <w:rFonts w:ascii="Arial" w:eastAsia="Times New Roman" w:hAnsi="Arial" w:cs="Arial"/>
          <w:lang w:val="es-CO" w:eastAsia="es-CO"/>
        </w:rPr>
        <w:t>:</w:t>
      </w:r>
      <w:r w:rsidR="00E53691" w:rsidRPr="009C29E9">
        <w:rPr>
          <w:rFonts w:ascii="Arial" w:hAnsi="Arial" w:cs="Arial"/>
          <w:color w:val="333333"/>
          <w:shd w:val="clear" w:color="auto" w:fill="FFFFFF"/>
          <w:lang w:val="es-CR"/>
        </w:rPr>
        <w:t xml:space="preserve"> </w:t>
      </w:r>
      <w:r w:rsidR="00E53691" w:rsidRPr="009C29E9">
        <w:rPr>
          <w:rFonts w:ascii="Arial" w:hAnsi="Arial" w:cs="Arial"/>
          <w:i/>
          <w:shd w:val="clear" w:color="auto" w:fill="FFFFFF"/>
          <w:lang w:val="es-CR"/>
        </w:rPr>
        <w:t>En </w:t>
      </w:r>
      <w:hyperlink r:id="rId9" w:tooltip="Química" w:history="1">
        <w:r w:rsidR="00E53691" w:rsidRPr="009C29E9">
          <w:rPr>
            <w:rFonts w:ascii="Arial" w:hAnsi="Arial" w:cs="Arial"/>
            <w:i/>
            <w:shd w:val="clear" w:color="auto" w:fill="FFFFFF"/>
            <w:lang w:val="es-CR"/>
          </w:rPr>
          <w:t>química</w:t>
        </w:r>
      </w:hyperlink>
      <w:r w:rsidR="00E53691" w:rsidRPr="009C29E9">
        <w:rPr>
          <w:rFonts w:ascii="Arial" w:hAnsi="Arial" w:cs="Arial"/>
          <w:i/>
          <w:shd w:val="clear" w:color="auto" w:fill="FFFFFF"/>
          <w:lang w:val="es-CR"/>
        </w:rPr>
        <w:t>, el </w:t>
      </w:r>
      <w:r w:rsidR="00E53691" w:rsidRPr="009C29E9">
        <w:rPr>
          <w:rFonts w:ascii="Arial" w:hAnsi="Arial" w:cs="Arial"/>
          <w:b/>
          <w:bCs/>
          <w:i/>
          <w:shd w:val="clear" w:color="auto" w:fill="FFFFFF"/>
          <w:lang w:val="es-CR"/>
        </w:rPr>
        <w:t>número atómico</w:t>
      </w:r>
      <w:r w:rsidR="00E53691" w:rsidRPr="009C29E9">
        <w:rPr>
          <w:rFonts w:ascii="Arial" w:hAnsi="Arial" w:cs="Arial"/>
          <w:i/>
          <w:shd w:val="clear" w:color="auto" w:fill="FFFFFF"/>
          <w:lang w:val="es-CR"/>
        </w:rPr>
        <w:t> es el número entero positivo que es igual al número total de </w:t>
      </w:r>
      <w:hyperlink r:id="rId10" w:tooltip="Protón" w:history="1">
        <w:r w:rsidR="00E53691" w:rsidRPr="009C29E9">
          <w:rPr>
            <w:rFonts w:ascii="Arial" w:hAnsi="Arial" w:cs="Arial"/>
            <w:i/>
            <w:shd w:val="clear" w:color="auto" w:fill="FFFFFF"/>
            <w:lang w:val="es-CR"/>
          </w:rPr>
          <w:t>protones</w:t>
        </w:r>
      </w:hyperlink>
      <w:r w:rsidR="00E53691" w:rsidRPr="009C29E9">
        <w:rPr>
          <w:rFonts w:ascii="Arial" w:hAnsi="Arial" w:cs="Arial"/>
          <w:i/>
          <w:shd w:val="clear" w:color="auto" w:fill="FFFFFF"/>
          <w:lang w:val="es-CR"/>
        </w:rPr>
        <w:t> en un núcleo del átomo. Se suele representar con la letra </w:t>
      </w:r>
      <w:r w:rsidR="00E53691" w:rsidRPr="009C29E9">
        <w:rPr>
          <w:rFonts w:ascii="Arial" w:hAnsi="Arial" w:cs="Arial"/>
          <w:b/>
          <w:i/>
          <w:iCs/>
          <w:shd w:val="clear" w:color="auto" w:fill="FFFFFF"/>
          <w:lang w:val="es-CR"/>
        </w:rPr>
        <w:t>Z</w:t>
      </w:r>
      <w:r w:rsidR="00E53691" w:rsidRPr="009C29E9">
        <w:rPr>
          <w:rFonts w:ascii="Arial" w:hAnsi="Arial" w:cs="Arial"/>
          <w:b/>
          <w:i/>
          <w:shd w:val="clear" w:color="auto" w:fill="FFFFFF"/>
          <w:lang w:val="es-CR"/>
        </w:rPr>
        <w:t xml:space="preserve">. </w:t>
      </w:r>
      <w:r w:rsidR="00E53691" w:rsidRPr="009C29E9">
        <w:rPr>
          <w:rFonts w:ascii="Arial" w:hAnsi="Arial" w:cs="Arial"/>
          <w:i/>
          <w:shd w:val="clear" w:color="auto" w:fill="FFFFFF"/>
          <w:lang w:val="es-CR"/>
        </w:rPr>
        <w:t>Es característico de cada elemento químico y representa una propiedad fundamental del átomo: su carga nuclear. O también la cantidad de electrones que posee un átomo neutro, que es igual al número de protones.</w:t>
      </w:r>
      <w:r w:rsidR="00E65E02" w:rsidRPr="009C29E9">
        <w:rPr>
          <w:rFonts w:ascii="Arial" w:hAnsi="Arial" w:cs="Arial"/>
          <w:i/>
          <w:shd w:val="clear" w:color="auto" w:fill="FFFFFF"/>
          <w:lang w:val="es-CR"/>
        </w:rPr>
        <w:t xml:space="preserve"> </w:t>
      </w:r>
    </w:p>
    <w:p w:rsidR="00C83F61" w:rsidRPr="009C29E9" w:rsidRDefault="00C83F61" w:rsidP="00C83F61">
      <w:pPr>
        <w:pStyle w:val="Prrafodelista"/>
        <w:shd w:val="clear" w:color="auto" w:fill="FFFFFF"/>
        <w:spacing w:before="100" w:beforeAutospacing="1" w:after="100" w:afterAutospacing="1" w:line="240" w:lineRule="auto"/>
        <w:jc w:val="both"/>
        <w:rPr>
          <w:rFonts w:ascii="Arial" w:eastAsia="Times New Roman" w:hAnsi="Arial" w:cs="Arial"/>
          <w:i/>
          <w:lang w:val="es-CO" w:eastAsia="es-CO"/>
        </w:rPr>
      </w:pPr>
    </w:p>
    <w:p w:rsidR="005B671E" w:rsidRPr="009C29E9" w:rsidRDefault="00E53691" w:rsidP="005B671E">
      <w:pPr>
        <w:pStyle w:val="Prrafodelista"/>
        <w:numPr>
          <w:ilvl w:val="0"/>
          <w:numId w:val="22"/>
        </w:numPr>
        <w:shd w:val="clear" w:color="auto" w:fill="FFFFFF"/>
        <w:spacing w:before="100" w:beforeAutospacing="1" w:after="100" w:afterAutospacing="1" w:line="240" w:lineRule="auto"/>
        <w:jc w:val="both"/>
        <w:rPr>
          <w:rFonts w:ascii="Arial" w:eastAsia="Times New Roman" w:hAnsi="Arial" w:cs="Arial"/>
          <w:b/>
          <w:i/>
          <w:kern w:val="36"/>
          <w:lang w:val="es-CO" w:eastAsia="es-CO"/>
        </w:rPr>
      </w:pPr>
      <w:r w:rsidRPr="009C29E9">
        <w:rPr>
          <w:rFonts w:ascii="Arial" w:eastAsia="Times New Roman" w:hAnsi="Arial" w:cs="Arial"/>
          <w:b/>
          <w:i/>
          <w:lang w:val="es-CO" w:eastAsia="es-CO"/>
        </w:rPr>
        <w:t>Número másico  o masa atómica:</w:t>
      </w:r>
      <w:r w:rsidRPr="009C29E9">
        <w:rPr>
          <w:rFonts w:ascii="Arial" w:eastAsia="Times New Roman" w:hAnsi="Arial" w:cs="Arial"/>
          <w:i/>
          <w:lang w:val="es-CO" w:eastAsia="es-CO"/>
        </w:rPr>
        <w:t xml:space="preserve"> </w:t>
      </w:r>
      <w:r w:rsidRPr="009C29E9">
        <w:rPr>
          <w:rFonts w:ascii="Arial" w:hAnsi="Arial" w:cs="Arial"/>
          <w:i/>
          <w:shd w:val="clear" w:color="auto" w:fill="FEFEFE"/>
        </w:rPr>
        <w:t>La masa atómica de un átomo es la suma de las masas de todos los protones y neutrones que lo componen. Muchas veces se denomina masa atómica al promedio de masas de los distintos isótopos. Por esta razón los datos de masa esta en decimal.</w:t>
      </w:r>
      <w:r w:rsidR="005B671E" w:rsidRPr="009C29E9">
        <w:rPr>
          <w:rFonts w:ascii="Arial" w:hAnsi="Arial" w:cs="Arial"/>
          <w:i/>
          <w:shd w:val="clear" w:color="auto" w:fill="FFFFFF"/>
        </w:rPr>
        <w:t xml:space="preserve"> </w:t>
      </w:r>
      <w:proofErr w:type="spellStart"/>
      <w:r w:rsidR="005B671E" w:rsidRPr="009C29E9">
        <w:rPr>
          <w:rFonts w:ascii="Arial" w:hAnsi="Arial" w:cs="Arial"/>
          <w:i/>
          <w:shd w:val="clear" w:color="auto" w:fill="FFFFFF"/>
        </w:rPr>
        <w:t>e</w:t>
      </w:r>
      <w:proofErr w:type="spellEnd"/>
      <w:r w:rsidR="005B671E" w:rsidRPr="009C29E9">
        <w:rPr>
          <w:rFonts w:ascii="Arial" w:hAnsi="Arial" w:cs="Arial"/>
          <w:i/>
          <w:shd w:val="clear" w:color="auto" w:fill="FFFFFF"/>
        </w:rPr>
        <w:t xml:space="preserve"> llaman </w:t>
      </w:r>
      <w:r w:rsidR="005B671E" w:rsidRPr="009C29E9">
        <w:rPr>
          <w:rStyle w:val="Textoennegrita"/>
          <w:rFonts w:ascii="Arial" w:hAnsi="Arial" w:cs="Arial"/>
          <w:i/>
          <w:bdr w:val="none" w:sz="0" w:space="0" w:color="auto" w:frame="1"/>
          <w:shd w:val="clear" w:color="auto" w:fill="FFFFFF"/>
        </w:rPr>
        <w:t>isótopos</w:t>
      </w:r>
      <w:r w:rsidR="005B671E" w:rsidRPr="009C29E9">
        <w:rPr>
          <w:rFonts w:ascii="Arial" w:hAnsi="Arial" w:cs="Arial"/>
          <w:i/>
          <w:shd w:val="clear" w:color="auto" w:fill="FFFFFF"/>
        </w:rPr>
        <w:t> a los átomos de un mismo elemento, los cuales cuyos núcleos poseen una cantidad que es diferente de los neutrones, y por lo tanto, estos difieren en el número másico, pero igual número atómico.</w:t>
      </w:r>
    </w:p>
    <w:p w:rsidR="005B671E" w:rsidRPr="009C29E9" w:rsidRDefault="00676DAE" w:rsidP="005B671E">
      <w:pPr>
        <w:pStyle w:val="Prrafodelista"/>
        <w:rPr>
          <w:rFonts w:ascii="Arial" w:hAnsi="Arial" w:cs="Arial"/>
          <w:i/>
          <w:shd w:val="clear" w:color="auto" w:fill="FFFFFF"/>
        </w:rPr>
      </w:pPr>
      <w:r w:rsidRPr="009C29E9">
        <w:rPr>
          <w:rFonts w:ascii="Arial" w:hAnsi="Arial" w:cs="Arial"/>
          <w:i/>
          <w:shd w:val="clear" w:color="auto" w:fill="FFFFFF"/>
        </w:rPr>
        <w:t>En la tabla periódica encontramos la información  por ejemplo:</w:t>
      </w:r>
    </w:p>
    <w:p w:rsidR="00676DAE" w:rsidRPr="009C29E9" w:rsidRDefault="00676DAE" w:rsidP="00676DAE">
      <w:pPr>
        <w:pStyle w:val="Prrafodelista"/>
        <w:tabs>
          <w:tab w:val="center" w:pos="5761"/>
        </w:tabs>
        <w:rPr>
          <w:rFonts w:ascii="Arial" w:hAnsi="Arial" w:cs="Arial"/>
          <w:i/>
          <w:shd w:val="clear" w:color="auto" w:fill="FFFFFF"/>
        </w:rPr>
      </w:pPr>
      <w:r w:rsidRPr="009C29E9">
        <w:rPr>
          <w:rFonts w:ascii="Arial" w:hAnsi="Arial" w:cs="Arial"/>
          <w:noProof/>
          <w:lang w:val="es-MX" w:eastAsia="es-MX"/>
        </w:rPr>
        <w:drawing>
          <wp:anchor distT="0" distB="0" distL="114300" distR="114300" simplePos="0" relativeHeight="251687936" behindDoc="0" locked="0" layoutInCell="1" allowOverlap="1" wp14:anchorId="02A181F8" wp14:editId="0903C583">
            <wp:simplePos x="0" y="0"/>
            <wp:positionH relativeFrom="column">
              <wp:posOffset>2362200</wp:posOffset>
            </wp:positionH>
            <wp:positionV relativeFrom="paragraph">
              <wp:posOffset>109855</wp:posOffset>
            </wp:positionV>
            <wp:extent cx="609600" cy="637540"/>
            <wp:effectExtent l="0" t="0" r="0" b="0"/>
            <wp:wrapNone/>
            <wp:docPr id="2" name="Imagen 2" descr="https://espaciohonduras.net/images/Quimica/articulos/Tabla_periodica/la_Tabla_periodic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paciohonduras.net/images/Quimica/articulos/Tabla_periodica/la_Tabla_periodica_1.png"/>
                    <pic:cNvPicPr>
                      <a:picLocks noChangeAspect="1" noChangeArrowheads="1"/>
                    </pic:cNvPicPr>
                  </pic:nvPicPr>
                  <pic:blipFill rotWithShape="1">
                    <a:blip r:embed="rId11">
                      <a:duotone>
                        <a:prstClr val="black"/>
                        <a:srgbClr val="D9C3A5">
                          <a:tint val="50000"/>
                          <a:satMod val="180000"/>
                        </a:srgbClr>
                      </a:duotone>
                      <a:extLst>
                        <a:ext uri="{BEBA8EAE-BF5A-486C-A8C5-ECC9F3942E4B}">
                          <a14:imgProps xmlns:a14="http://schemas.microsoft.com/office/drawing/2010/main">
                            <a14:imgLayer r:embed="rId12">
                              <a14:imgEffect>
                                <a14:sharpenSoften amount="100000"/>
                              </a14:imgEffect>
                              <a14:imgEffect>
                                <a14:brightnessContrast bright="18000" contrast="100000"/>
                              </a14:imgEffect>
                            </a14:imgLayer>
                          </a14:imgProps>
                        </a:ext>
                        <a:ext uri="{28A0092B-C50C-407E-A947-70E740481C1C}">
                          <a14:useLocalDpi xmlns:a14="http://schemas.microsoft.com/office/drawing/2010/main" val="0"/>
                        </a:ext>
                      </a:extLst>
                    </a:blip>
                    <a:srcRect l="25125" t="16991" r="63995" b="65220"/>
                    <a:stretch/>
                  </pic:blipFill>
                  <pic:spPr bwMode="auto">
                    <a:xfrm>
                      <a:off x="0" y="0"/>
                      <a:ext cx="609600" cy="63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8B5" w:rsidRPr="009C29E9">
        <w:rPr>
          <w:rFonts w:ascii="Arial" w:hAnsi="Arial" w:cs="Arial"/>
          <w:i/>
          <w:shd w:val="clear" w:color="auto" w:fill="FFFFFF"/>
        </w:rPr>
        <w:t xml:space="preserve">                        </w:t>
      </w:r>
      <w:r w:rsidRPr="009C29E9">
        <w:rPr>
          <w:rFonts w:ascii="Arial" w:hAnsi="Arial" w:cs="Arial"/>
          <w:i/>
          <w:shd w:val="clear" w:color="auto" w:fill="FFFFFF"/>
        </w:rPr>
        <w:tab/>
      </w:r>
    </w:p>
    <w:p w:rsidR="00676DAE" w:rsidRPr="009C29E9" w:rsidRDefault="000A48B5" w:rsidP="00DB0CE1">
      <w:pPr>
        <w:pStyle w:val="Prrafodelista"/>
        <w:tabs>
          <w:tab w:val="center" w:pos="5761"/>
        </w:tabs>
        <w:spacing w:line="240" w:lineRule="atLeast"/>
        <w:rPr>
          <w:rFonts w:ascii="Arial" w:hAnsi="Arial" w:cs="Arial"/>
          <w:i/>
          <w:shd w:val="clear" w:color="auto" w:fill="FFFFFF"/>
        </w:rPr>
      </w:pPr>
      <w:r w:rsidRPr="009C29E9">
        <w:rPr>
          <w:rFonts w:ascii="Arial" w:hAnsi="Arial" w:cs="Arial"/>
          <w:noProof/>
          <w:lang w:val="es-MX" w:eastAsia="es-MX"/>
        </w:rPr>
        <mc:AlternateContent>
          <mc:Choice Requires="wps">
            <w:drawing>
              <wp:anchor distT="0" distB="0" distL="114300" distR="114300" simplePos="0" relativeHeight="251689984" behindDoc="0" locked="0" layoutInCell="1" allowOverlap="1" wp14:anchorId="1C1F6AC3" wp14:editId="7C4F6A44">
                <wp:simplePos x="0" y="0"/>
                <wp:positionH relativeFrom="column">
                  <wp:posOffset>1828800</wp:posOffset>
                </wp:positionH>
                <wp:positionV relativeFrom="paragraph">
                  <wp:posOffset>22225</wp:posOffset>
                </wp:positionV>
                <wp:extent cx="590550" cy="66675"/>
                <wp:effectExtent l="38100" t="19050" r="19050" b="85725"/>
                <wp:wrapNone/>
                <wp:docPr id="5" name="Conector recto de flecha 5"/>
                <wp:cNvGraphicFramePr/>
                <a:graphic xmlns:a="http://schemas.openxmlformats.org/drawingml/2006/main">
                  <a:graphicData uri="http://schemas.microsoft.com/office/word/2010/wordprocessingShape">
                    <wps:wsp>
                      <wps:cNvCnPr/>
                      <wps:spPr>
                        <a:xfrm flipH="1">
                          <a:off x="0" y="0"/>
                          <a:ext cx="590550"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5E55A0" id="_x0000_t32" coordsize="21600,21600" o:spt="32" o:oned="t" path="m,l21600,21600e" filled="f">
                <v:path arrowok="t" fillok="f" o:connecttype="none"/>
                <o:lock v:ext="edit" shapetype="t"/>
              </v:shapetype>
              <v:shape id="Conector recto de flecha 5" o:spid="_x0000_s1026" type="#_x0000_t32" style="position:absolute;margin-left:2in;margin-top:1.75pt;width:46.5pt;height:5.2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" strokecolor="black [3200]" strokeweight=".5pt">
                <v:stroke endarrow="block" joinstyle="miter"/>
              </v:shape>
            </w:pict>
          </mc:Fallback>
        </mc:AlternateContent>
      </w:r>
      <w:r w:rsidR="00676DAE" w:rsidRPr="009C29E9">
        <w:rPr>
          <w:rFonts w:ascii="Arial" w:hAnsi="Arial" w:cs="Arial"/>
          <w:noProof/>
          <w:lang w:val="es-MX" w:eastAsia="es-MX"/>
        </w:rPr>
        <mc:AlternateContent>
          <mc:Choice Requires="wps">
            <w:drawing>
              <wp:anchor distT="0" distB="0" distL="114300" distR="114300" simplePos="0" relativeHeight="251688960" behindDoc="0" locked="0" layoutInCell="1" allowOverlap="1" wp14:anchorId="0DACB216" wp14:editId="3538A160">
                <wp:simplePos x="0" y="0"/>
                <wp:positionH relativeFrom="column">
                  <wp:posOffset>2924175</wp:posOffset>
                </wp:positionH>
                <wp:positionV relativeFrom="paragraph">
                  <wp:posOffset>79375</wp:posOffset>
                </wp:positionV>
                <wp:extent cx="342900" cy="9525"/>
                <wp:effectExtent l="0" t="57150" r="38100" b="85725"/>
                <wp:wrapNone/>
                <wp:docPr id="4" name="Conector recto de flecha 4"/>
                <wp:cNvGraphicFramePr/>
                <a:graphic xmlns:a="http://schemas.openxmlformats.org/drawingml/2006/main">
                  <a:graphicData uri="http://schemas.microsoft.com/office/word/2010/wordprocessingShape">
                    <wps:wsp>
                      <wps:cNvCnPr/>
                      <wps:spPr>
                        <a:xfrm>
                          <a:off x="0" y="0"/>
                          <a:ext cx="3429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4C6E23" id="Conector recto de flecha 4" o:spid="_x0000_s1026" type="#_x0000_t32" style="position:absolute;margin-left:230.25pt;margin-top:6.25pt;width:27pt;height:.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" strokecolor="black [3200]" strokeweight=".5pt">
                <v:stroke endarrow="block" joinstyle="miter"/>
              </v:shape>
            </w:pict>
          </mc:Fallback>
        </mc:AlternateContent>
      </w:r>
      <w:r w:rsidRPr="009C29E9">
        <w:rPr>
          <w:rFonts w:ascii="Arial" w:hAnsi="Arial" w:cs="Arial"/>
          <w:i/>
          <w:shd w:val="clear" w:color="auto" w:fill="FFFFFF"/>
        </w:rPr>
        <w:t xml:space="preserve">      A = masa atómica</w:t>
      </w:r>
      <w:r w:rsidR="00676DAE" w:rsidRPr="009C29E9">
        <w:rPr>
          <w:rFonts w:ascii="Arial" w:hAnsi="Arial" w:cs="Arial"/>
          <w:i/>
          <w:shd w:val="clear" w:color="auto" w:fill="FFFFFF"/>
        </w:rPr>
        <w:tab/>
        <w:t xml:space="preserve">               Z = número atómico</w:t>
      </w:r>
    </w:p>
    <w:p w:rsidR="00DB0CE1" w:rsidRPr="009C29E9" w:rsidRDefault="00676DAE" w:rsidP="00DB0CE1">
      <w:pPr>
        <w:pStyle w:val="Prrafodelista"/>
        <w:tabs>
          <w:tab w:val="left" w:pos="5280"/>
        </w:tabs>
        <w:spacing w:line="240" w:lineRule="atLeast"/>
        <w:rPr>
          <w:rFonts w:ascii="Arial" w:hAnsi="Arial" w:cs="Arial"/>
          <w:i/>
          <w:shd w:val="clear" w:color="auto" w:fill="FFFFFF"/>
          <w:vertAlign w:val="superscript"/>
        </w:rPr>
      </w:pPr>
      <w:r w:rsidRPr="009C29E9">
        <w:rPr>
          <w:rFonts w:ascii="Arial" w:hAnsi="Arial" w:cs="Arial"/>
          <w:i/>
          <w:shd w:val="clear" w:color="auto" w:fill="FFFFFF"/>
        </w:rPr>
        <w:t xml:space="preserve"> </w:t>
      </w:r>
      <w:r w:rsidR="00E65E02" w:rsidRPr="009C29E9">
        <w:rPr>
          <w:rFonts w:ascii="Arial" w:hAnsi="Arial" w:cs="Arial"/>
          <w:i/>
          <w:shd w:val="clear" w:color="auto" w:fill="FFFFFF"/>
        </w:rPr>
        <w:t xml:space="preserve">     A = p</w:t>
      </w:r>
      <w:r w:rsidR="00E65E02" w:rsidRPr="009C29E9">
        <w:rPr>
          <w:rFonts w:ascii="Arial" w:hAnsi="Arial" w:cs="Arial"/>
          <w:i/>
          <w:shd w:val="clear" w:color="auto" w:fill="FFFFFF"/>
          <w:vertAlign w:val="superscript"/>
        </w:rPr>
        <w:t>+</w:t>
      </w:r>
      <w:r w:rsidR="00E65E02" w:rsidRPr="009C29E9">
        <w:rPr>
          <w:rFonts w:ascii="Arial" w:hAnsi="Arial" w:cs="Arial"/>
          <w:i/>
          <w:shd w:val="clear" w:color="auto" w:fill="FFFFFF"/>
        </w:rPr>
        <w:t>+ n°</w:t>
      </w:r>
      <w:r w:rsidRPr="009C29E9">
        <w:rPr>
          <w:rFonts w:ascii="Arial" w:hAnsi="Arial" w:cs="Arial"/>
          <w:i/>
          <w:shd w:val="clear" w:color="auto" w:fill="FFFFFF"/>
        </w:rPr>
        <w:t xml:space="preserve"> </w:t>
      </w:r>
      <w:r w:rsidR="00DB0CE1" w:rsidRPr="009C29E9">
        <w:rPr>
          <w:rFonts w:ascii="Arial" w:hAnsi="Arial" w:cs="Arial"/>
          <w:i/>
          <w:shd w:val="clear" w:color="auto" w:fill="FFFFFF"/>
        </w:rPr>
        <w:t xml:space="preserve">                                                  Z =p</w:t>
      </w:r>
      <w:r w:rsidR="00DB0CE1" w:rsidRPr="009C29E9">
        <w:rPr>
          <w:rFonts w:ascii="Arial" w:hAnsi="Arial" w:cs="Arial"/>
          <w:i/>
          <w:shd w:val="clear" w:color="auto" w:fill="FFFFFF"/>
          <w:vertAlign w:val="superscript"/>
        </w:rPr>
        <w:t>+</w:t>
      </w:r>
      <w:r w:rsidR="00DB0CE1" w:rsidRPr="009C29E9">
        <w:rPr>
          <w:rFonts w:ascii="Arial" w:hAnsi="Arial" w:cs="Arial"/>
          <w:i/>
          <w:shd w:val="clear" w:color="auto" w:fill="FFFFFF"/>
        </w:rPr>
        <w:t>= e</w:t>
      </w:r>
    </w:p>
    <w:p w:rsidR="00DB0CE1" w:rsidRPr="009C29E9" w:rsidRDefault="00DB0CE1" w:rsidP="00DB0CE1">
      <w:pPr>
        <w:pStyle w:val="Prrafodelista"/>
        <w:tabs>
          <w:tab w:val="left" w:pos="5280"/>
        </w:tabs>
        <w:spacing w:line="240" w:lineRule="atLeast"/>
        <w:rPr>
          <w:rFonts w:ascii="Arial" w:hAnsi="Arial" w:cs="Arial"/>
          <w:i/>
          <w:shd w:val="clear" w:color="auto" w:fill="FFFFFF"/>
        </w:rPr>
      </w:pPr>
      <w:r w:rsidRPr="009C29E9">
        <w:rPr>
          <w:rFonts w:ascii="Arial" w:hAnsi="Arial" w:cs="Arial"/>
          <w:i/>
          <w:shd w:val="clear" w:color="auto" w:fill="FFFFFF"/>
          <w:vertAlign w:val="superscript"/>
        </w:rPr>
        <w:t xml:space="preserve">         </w:t>
      </w:r>
      <w:r w:rsidRPr="009C29E9">
        <w:rPr>
          <w:rFonts w:ascii="Arial" w:hAnsi="Arial" w:cs="Arial"/>
          <w:i/>
          <w:shd w:val="clear" w:color="auto" w:fill="FFFFFF"/>
        </w:rPr>
        <w:t>p</w:t>
      </w:r>
      <w:r w:rsidRPr="009C29E9">
        <w:rPr>
          <w:rFonts w:ascii="Arial" w:hAnsi="Arial" w:cs="Arial"/>
          <w:i/>
          <w:shd w:val="clear" w:color="auto" w:fill="FFFFFF"/>
          <w:vertAlign w:val="superscript"/>
        </w:rPr>
        <w:t>+</w:t>
      </w:r>
      <w:r w:rsidRPr="009C29E9">
        <w:rPr>
          <w:rFonts w:ascii="Arial" w:hAnsi="Arial" w:cs="Arial"/>
          <w:i/>
          <w:shd w:val="clear" w:color="auto" w:fill="FFFFFF"/>
        </w:rPr>
        <w:t xml:space="preserve">= protones </w:t>
      </w:r>
    </w:p>
    <w:p w:rsidR="00DB0CE1" w:rsidRPr="009C29E9" w:rsidRDefault="00DB0CE1" w:rsidP="00DB0CE1">
      <w:pPr>
        <w:pStyle w:val="Prrafodelista"/>
        <w:tabs>
          <w:tab w:val="left" w:pos="5280"/>
        </w:tabs>
        <w:spacing w:line="240" w:lineRule="atLeast"/>
        <w:rPr>
          <w:rFonts w:ascii="Arial" w:hAnsi="Arial" w:cs="Arial"/>
          <w:i/>
          <w:shd w:val="clear" w:color="auto" w:fill="FFFFFF"/>
          <w:vertAlign w:val="superscript"/>
        </w:rPr>
      </w:pPr>
      <w:r w:rsidRPr="009C29E9">
        <w:rPr>
          <w:rFonts w:ascii="Arial" w:hAnsi="Arial" w:cs="Arial"/>
          <w:i/>
          <w:shd w:val="clear" w:color="auto" w:fill="FFFFFF"/>
        </w:rPr>
        <w:t xml:space="preserve">     n° = neutrones                                               e</w:t>
      </w:r>
      <w:r w:rsidRPr="009C29E9">
        <w:rPr>
          <w:rFonts w:ascii="Arial" w:hAnsi="Arial" w:cs="Arial"/>
          <w:i/>
          <w:shd w:val="clear" w:color="auto" w:fill="FFFFFF"/>
          <w:vertAlign w:val="superscript"/>
        </w:rPr>
        <w:t>-</w:t>
      </w:r>
      <w:r w:rsidRPr="009C29E9">
        <w:rPr>
          <w:rFonts w:ascii="Arial" w:hAnsi="Arial" w:cs="Arial"/>
          <w:i/>
          <w:shd w:val="clear" w:color="auto" w:fill="FFFFFF"/>
        </w:rPr>
        <w:t xml:space="preserve"> = electrones</w:t>
      </w:r>
    </w:p>
    <w:p w:rsidR="00676DAE" w:rsidRDefault="00DB0CE1" w:rsidP="00B05D10">
      <w:pPr>
        <w:shd w:val="clear" w:color="auto" w:fill="FFFFFF"/>
        <w:tabs>
          <w:tab w:val="left" w:pos="900"/>
        </w:tabs>
        <w:spacing w:after="0" w:line="240" w:lineRule="atLeast"/>
        <w:jc w:val="both"/>
        <w:rPr>
          <w:rFonts w:ascii="Arial" w:eastAsia="Times New Roman" w:hAnsi="Arial" w:cs="Arial"/>
          <w:b/>
          <w:kern w:val="36"/>
          <w:lang w:val="es-CO" w:eastAsia="es-CO"/>
        </w:rPr>
      </w:pPr>
      <w:r w:rsidRPr="009C29E9">
        <w:rPr>
          <w:rFonts w:ascii="Arial" w:eastAsia="Times New Roman" w:hAnsi="Arial" w:cs="Arial"/>
          <w:b/>
          <w:kern w:val="36"/>
          <w:lang w:val="es-CO" w:eastAsia="es-CO"/>
        </w:rPr>
        <w:tab/>
      </w:r>
      <w:r w:rsidR="00B05D10" w:rsidRPr="009C29E9">
        <w:rPr>
          <w:rFonts w:ascii="Arial" w:eastAsia="Times New Roman" w:hAnsi="Arial" w:cs="Arial"/>
          <w:b/>
          <w:kern w:val="36"/>
          <w:lang w:val="es-CO" w:eastAsia="es-CO"/>
        </w:rPr>
        <w:t xml:space="preserve">      </w:t>
      </w:r>
    </w:p>
    <w:p w:rsidR="009B61E9" w:rsidRPr="009C29E9" w:rsidRDefault="009B61E9" w:rsidP="00B05D10">
      <w:pPr>
        <w:shd w:val="clear" w:color="auto" w:fill="FFFFFF"/>
        <w:tabs>
          <w:tab w:val="left" w:pos="900"/>
        </w:tabs>
        <w:spacing w:after="0" w:line="240" w:lineRule="atLeast"/>
        <w:jc w:val="both"/>
        <w:rPr>
          <w:rFonts w:ascii="Arial" w:eastAsia="Times New Roman" w:hAnsi="Arial" w:cs="Arial"/>
          <w:kern w:val="36"/>
          <w:lang w:val="es-CO" w:eastAsia="es-CO"/>
        </w:rPr>
      </w:pPr>
    </w:p>
    <w:p w:rsidR="00267677" w:rsidRPr="009C29E9" w:rsidRDefault="00D366AD" w:rsidP="008C2D1E">
      <w:pPr>
        <w:shd w:val="clear" w:color="auto" w:fill="FFFFFF"/>
        <w:tabs>
          <w:tab w:val="left" w:pos="900"/>
        </w:tabs>
        <w:spacing w:before="100" w:beforeAutospacing="1" w:after="100" w:afterAutospacing="1" w:line="240" w:lineRule="auto"/>
        <w:jc w:val="both"/>
        <w:rPr>
          <w:rFonts w:ascii="Arial" w:eastAsia="Times New Roman" w:hAnsi="Arial" w:cs="Arial"/>
          <w:b/>
          <w:kern w:val="36"/>
          <w:lang w:val="es-CO" w:eastAsia="es-CO"/>
        </w:rPr>
      </w:pPr>
      <w:r w:rsidRPr="009C29E9">
        <w:rPr>
          <w:rFonts w:ascii="Arial" w:hAnsi="Arial" w:cs="Arial"/>
          <w:noProof/>
          <w:lang w:val="es-MX" w:eastAsia="es-MX"/>
        </w:rPr>
        <w:drawing>
          <wp:anchor distT="0" distB="0" distL="114300" distR="114300" simplePos="0" relativeHeight="251695104" behindDoc="0" locked="0" layoutInCell="1" allowOverlap="1" wp14:anchorId="1CAAC28B" wp14:editId="5DF6184D">
            <wp:simplePos x="0" y="0"/>
            <wp:positionH relativeFrom="column">
              <wp:posOffset>2838450</wp:posOffset>
            </wp:positionH>
            <wp:positionV relativeFrom="paragraph">
              <wp:posOffset>6350</wp:posOffset>
            </wp:positionV>
            <wp:extent cx="2190750" cy="1600200"/>
            <wp:effectExtent l="0" t="0" r="0" b="0"/>
            <wp:wrapNone/>
            <wp:docPr id="1" name="Imagen 1" descr="https://tse2.mm.bing.net/th?id=OIP.U2SdjIkKtJJCAAVlqeOzrQHaFj&amp;pid=Api&amp;P=0&amp;w=205&amp;h=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U2SdjIkKtJJCAAVlqeOzrQHaFj&amp;pid=Api&amp;P=0&amp;w=205&amp;h=154"/>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10185" t="3896" r="12500"/>
                    <a:stretch/>
                  </pic:blipFill>
                  <pic:spPr bwMode="auto">
                    <a:xfrm>
                      <a:off x="0" y="0"/>
                      <a:ext cx="219075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992" w:rsidRPr="009C29E9">
        <w:rPr>
          <w:rFonts w:ascii="Arial" w:hAnsi="Arial" w:cs="Arial"/>
          <w:noProof/>
          <w:lang w:val="es-MX" w:eastAsia="es-MX"/>
        </w:rPr>
        <w:drawing>
          <wp:anchor distT="0" distB="0" distL="114300" distR="114300" simplePos="0" relativeHeight="251692032" behindDoc="0" locked="0" layoutInCell="1" allowOverlap="1" wp14:anchorId="38432101" wp14:editId="0255FD5B">
            <wp:simplePos x="0" y="0"/>
            <wp:positionH relativeFrom="column">
              <wp:posOffset>600075</wp:posOffset>
            </wp:positionH>
            <wp:positionV relativeFrom="paragraph">
              <wp:posOffset>36195</wp:posOffset>
            </wp:positionV>
            <wp:extent cx="2206820" cy="1495425"/>
            <wp:effectExtent l="0" t="0" r="3175" b="0"/>
            <wp:wrapNone/>
            <wp:docPr id="8" name="Imagen 8" descr="http://image3.slideserve.com/5978761/representaci-n-de-los-isotopo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3.slideserve.com/5978761/representaci-n-de-los-isotopos-n.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77000"/>
                              </a14:imgEffect>
                              <a14:imgEffect>
                                <a14:saturation sat="0"/>
                              </a14:imgEffect>
                              <a14:imgEffect>
                                <a14:brightnessContrast contrast="24000"/>
                              </a14:imgEffect>
                            </a14:imgLayer>
                          </a14:imgProps>
                        </a:ext>
                        <a:ext uri="{28A0092B-C50C-407E-A947-70E740481C1C}">
                          <a14:useLocalDpi xmlns:a14="http://schemas.microsoft.com/office/drawing/2010/main" val="0"/>
                        </a:ext>
                      </a:extLst>
                    </a:blip>
                    <a:srcRect b="9648"/>
                    <a:stretch/>
                  </pic:blipFill>
                  <pic:spPr bwMode="auto">
                    <a:xfrm>
                      <a:off x="0" y="0"/>
                      <a:ext cx="220682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D1E" w:rsidRPr="009C29E9">
        <w:rPr>
          <w:rFonts w:ascii="Arial" w:eastAsia="Times New Roman" w:hAnsi="Arial" w:cs="Arial"/>
          <w:b/>
          <w:kern w:val="36"/>
          <w:lang w:val="es-CO" w:eastAsia="es-CO"/>
        </w:rPr>
        <w:tab/>
      </w:r>
    </w:p>
    <w:p w:rsidR="00267677" w:rsidRPr="009C29E9" w:rsidRDefault="00267677" w:rsidP="00E53691">
      <w:pPr>
        <w:shd w:val="clear" w:color="auto" w:fill="FFFFFF"/>
        <w:spacing w:before="100" w:beforeAutospacing="1" w:after="100" w:afterAutospacing="1" w:line="240" w:lineRule="auto"/>
        <w:jc w:val="both"/>
        <w:rPr>
          <w:rFonts w:ascii="Arial" w:eastAsia="Times New Roman" w:hAnsi="Arial" w:cs="Arial"/>
          <w:b/>
          <w:kern w:val="36"/>
          <w:lang w:val="es-CO" w:eastAsia="es-CO"/>
        </w:rPr>
      </w:pPr>
    </w:p>
    <w:p w:rsidR="00267677" w:rsidRPr="009C29E9" w:rsidRDefault="00267677" w:rsidP="00E53691">
      <w:pPr>
        <w:shd w:val="clear" w:color="auto" w:fill="FFFFFF"/>
        <w:spacing w:before="100" w:beforeAutospacing="1" w:after="100" w:afterAutospacing="1" w:line="240" w:lineRule="auto"/>
        <w:jc w:val="both"/>
        <w:rPr>
          <w:rFonts w:ascii="Arial" w:eastAsia="Times New Roman" w:hAnsi="Arial" w:cs="Arial"/>
          <w:b/>
          <w:kern w:val="36"/>
          <w:lang w:val="es-CO" w:eastAsia="es-CO"/>
        </w:rPr>
      </w:pPr>
    </w:p>
    <w:p w:rsidR="008C2D1E" w:rsidRPr="009C29E9" w:rsidRDefault="008C2D1E" w:rsidP="00E53691">
      <w:pPr>
        <w:shd w:val="clear" w:color="auto" w:fill="FFFFFF"/>
        <w:spacing w:before="100" w:beforeAutospacing="1" w:after="100" w:afterAutospacing="1" w:line="240" w:lineRule="auto"/>
        <w:jc w:val="both"/>
        <w:rPr>
          <w:rFonts w:ascii="Arial" w:eastAsia="Times New Roman" w:hAnsi="Arial" w:cs="Arial"/>
          <w:b/>
          <w:kern w:val="36"/>
          <w:lang w:val="es-CO" w:eastAsia="es-CO"/>
        </w:rPr>
      </w:pPr>
    </w:p>
    <w:p w:rsidR="00415912" w:rsidRDefault="00415912" w:rsidP="00E53691">
      <w:pPr>
        <w:shd w:val="clear" w:color="auto" w:fill="FFFFFF"/>
        <w:spacing w:before="100" w:beforeAutospacing="1" w:after="100" w:afterAutospacing="1" w:line="240" w:lineRule="auto"/>
        <w:jc w:val="both"/>
        <w:rPr>
          <w:rFonts w:ascii="Arial" w:eastAsia="Times New Roman" w:hAnsi="Arial" w:cs="Arial"/>
          <w:b/>
          <w:kern w:val="36"/>
          <w:lang w:val="es-CO" w:eastAsia="es-CO"/>
        </w:rPr>
      </w:pPr>
    </w:p>
    <w:p w:rsidR="009B61E9" w:rsidRPr="009C29E9" w:rsidRDefault="009B61E9" w:rsidP="00E53691">
      <w:pPr>
        <w:shd w:val="clear" w:color="auto" w:fill="FFFFFF"/>
        <w:spacing w:before="100" w:beforeAutospacing="1" w:after="100" w:afterAutospacing="1" w:line="240" w:lineRule="auto"/>
        <w:jc w:val="both"/>
        <w:rPr>
          <w:rFonts w:ascii="Arial" w:eastAsia="Times New Roman" w:hAnsi="Arial" w:cs="Arial"/>
          <w:b/>
          <w:kern w:val="36"/>
          <w:lang w:val="es-CO" w:eastAsia="es-CO"/>
        </w:rPr>
      </w:pPr>
    </w:p>
    <w:tbl>
      <w:tblPr>
        <w:tblStyle w:val="Tablaconcuadrcula"/>
        <w:tblpPr w:leftFromText="141" w:rightFromText="141" w:vertAnchor="text" w:horzAnchor="margin" w:tblpX="421" w:tblpY="84"/>
        <w:tblW w:w="0" w:type="auto"/>
        <w:tblLook w:val="04A0" w:firstRow="1" w:lastRow="0" w:firstColumn="1" w:lastColumn="0" w:noHBand="0" w:noVBand="1"/>
      </w:tblPr>
      <w:tblGrid>
        <w:gridCol w:w="2126"/>
        <w:gridCol w:w="1701"/>
        <w:gridCol w:w="1417"/>
        <w:gridCol w:w="995"/>
        <w:gridCol w:w="850"/>
        <w:gridCol w:w="765"/>
        <w:gridCol w:w="1359"/>
      </w:tblGrid>
      <w:tr w:rsidR="00EA6B70" w:rsidRPr="009C29E9" w:rsidTr="00D366AD">
        <w:tc>
          <w:tcPr>
            <w:tcW w:w="2126" w:type="dxa"/>
          </w:tcPr>
          <w:p w:rsidR="008C2D1E" w:rsidRPr="009C29E9" w:rsidRDefault="008C2D1E" w:rsidP="00D366AD">
            <w:pPr>
              <w:spacing w:before="100" w:beforeAutospacing="1" w:after="100" w:afterAutospacing="1"/>
              <w:rPr>
                <w:rFonts w:ascii="Arial" w:eastAsia="Times New Roman" w:hAnsi="Arial" w:cs="Arial"/>
                <w:b/>
                <w:kern w:val="36"/>
                <w:sz w:val="22"/>
                <w:szCs w:val="22"/>
                <w:lang w:val="es-CO"/>
              </w:rPr>
            </w:pPr>
            <w:r w:rsidRPr="009C29E9">
              <w:rPr>
                <w:rFonts w:ascii="Arial" w:eastAsia="Times New Roman" w:hAnsi="Arial" w:cs="Arial"/>
                <w:b/>
                <w:kern w:val="36"/>
                <w:sz w:val="22"/>
                <w:szCs w:val="22"/>
                <w:lang w:val="es-CO"/>
              </w:rPr>
              <w:lastRenderedPageBreak/>
              <w:t>Símbolo del elemento</w:t>
            </w:r>
          </w:p>
        </w:tc>
        <w:tc>
          <w:tcPr>
            <w:tcW w:w="1701" w:type="dxa"/>
          </w:tcPr>
          <w:p w:rsidR="00EA6B70" w:rsidRPr="009C29E9" w:rsidRDefault="00EA6B70" w:rsidP="00D366AD">
            <w:pPr>
              <w:spacing w:before="100" w:beforeAutospacing="1" w:after="100" w:afterAutospacing="1"/>
              <w:jc w:val="center"/>
              <w:rPr>
                <w:rFonts w:ascii="Arial" w:eastAsia="Times New Roman" w:hAnsi="Arial" w:cs="Arial"/>
                <w:b/>
                <w:kern w:val="36"/>
                <w:sz w:val="22"/>
                <w:szCs w:val="22"/>
                <w:lang w:val="es-CO"/>
              </w:rPr>
            </w:pPr>
            <w:r w:rsidRPr="009C29E9">
              <w:rPr>
                <w:rFonts w:ascii="Arial" w:eastAsia="Times New Roman" w:hAnsi="Arial" w:cs="Arial"/>
                <w:b/>
                <w:kern w:val="36"/>
                <w:sz w:val="22"/>
                <w:szCs w:val="22"/>
                <w:lang w:val="es-CO"/>
              </w:rPr>
              <w:t>Elemento</w:t>
            </w:r>
          </w:p>
        </w:tc>
        <w:tc>
          <w:tcPr>
            <w:tcW w:w="1417" w:type="dxa"/>
          </w:tcPr>
          <w:p w:rsidR="00EA6B70" w:rsidRPr="009C29E9" w:rsidRDefault="00EA6B70" w:rsidP="00D366AD">
            <w:pPr>
              <w:spacing w:before="100" w:beforeAutospacing="1" w:after="100" w:afterAutospacing="1"/>
              <w:jc w:val="center"/>
              <w:rPr>
                <w:rFonts w:ascii="Arial" w:eastAsia="Times New Roman" w:hAnsi="Arial" w:cs="Arial"/>
                <w:b/>
                <w:kern w:val="36"/>
                <w:sz w:val="22"/>
                <w:szCs w:val="22"/>
                <w:vertAlign w:val="superscript"/>
                <w:lang w:val="es-CO"/>
              </w:rPr>
            </w:pPr>
            <w:r w:rsidRPr="009C29E9">
              <w:rPr>
                <w:rFonts w:ascii="Arial" w:eastAsia="Times New Roman" w:hAnsi="Arial" w:cs="Arial"/>
                <w:b/>
                <w:kern w:val="36"/>
                <w:sz w:val="22"/>
                <w:szCs w:val="22"/>
                <w:lang w:val="es-CO"/>
              </w:rPr>
              <w:t>P</w:t>
            </w:r>
            <w:r w:rsidRPr="009C29E9">
              <w:rPr>
                <w:rFonts w:ascii="Arial" w:eastAsia="Times New Roman" w:hAnsi="Arial" w:cs="Arial"/>
                <w:b/>
                <w:kern w:val="36"/>
                <w:sz w:val="22"/>
                <w:szCs w:val="22"/>
                <w:vertAlign w:val="superscript"/>
                <w:lang w:val="es-CO"/>
              </w:rPr>
              <w:t>+</w:t>
            </w:r>
          </w:p>
        </w:tc>
        <w:tc>
          <w:tcPr>
            <w:tcW w:w="995" w:type="dxa"/>
          </w:tcPr>
          <w:p w:rsidR="00EA6B70" w:rsidRPr="009C29E9" w:rsidRDefault="00EA6B70" w:rsidP="00D366AD">
            <w:pPr>
              <w:spacing w:before="100" w:beforeAutospacing="1" w:after="100" w:afterAutospacing="1"/>
              <w:jc w:val="center"/>
              <w:rPr>
                <w:rFonts w:ascii="Arial" w:eastAsia="Times New Roman" w:hAnsi="Arial" w:cs="Arial"/>
                <w:b/>
                <w:kern w:val="36"/>
                <w:sz w:val="22"/>
                <w:szCs w:val="22"/>
                <w:lang w:val="es-CO"/>
              </w:rPr>
            </w:pPr>
            <w:r w:rsidRPr="009C29E9">
              <w:rPr>
                <w:rFonts w:ascii="Arial" w:eastAsia="Times New Roman" w:hAnsi="Arial" w:cs="Arial"/>
                <w:b/>
                <w:kern w:val="36"/>
                <w:sz w:val="22"/>
                <w:szCs w:val="22"/>
                <w:lang w:val="es-CO"/>
              </w:rPr>
              <w:t>n°</w:t>
            </w:r>
          </w:p>
        </w:tc>
        <w:tc>
          <w:tcPr>
            <w:tcW w:w="850" w:type="dxa"/>
          </w:tcPr>
          <w:p w:rsidR="00EA6B70" w:rsidRPr="009C29E9" w:rsidRDefault="00EA6B70" w:rsidP="00D366AD">
            <w:pPr>
              <w:spacing w:before="100" w:beforeAutospacing="1" w:after="100" w:afterAutospacing="1"/>
              <w:jc w:val="center"/>
              <w:rPr>
                <w:rFonts w:ascii="Arial" w:eastAsia="Times New Roman" w:hAnsi="Arial" w:cs="Arial"/>
                <w:b/>
                <w:kern w:val="36"/>
                <w:sz w:val="22"/>
                <w:szCs w:val="22"/>
                <w:vertAlign w:val="superscript"/>
                <w:lang w:val="es-CO"/>
              </w:rPr>
            </w:pPr>
            <w:r w:rsidRPr="009C29E9">
              <w:rPr>
                <w:rFonts w:ascii="Arial" w:eastAsia="Times New Roman" w:hAnsi="Arial" w:cs="Arial"/>
                <w:b/>
                <w:kern w:val="36"/>
                <w:sz w:val="22"/>
                <w:szCs w:val="22"/>
                <w:lang w:val="es-CO"/>
              </w:rPr>
              <w:t>e</w:t>
            </w:r>
            <w:r w:rsidRPr="009C29E9">
              <w:rPr>
                <w:rFonts w:ascii="Arial" w:eastAsia="Times New Roman" w:hAnsi="Arial" w:cs="Arial"/>
                <w:b/>
                <w:kern w:val="36"/>
                <w:sz w:val="22"/>
                <w:szCs w:val="22"/>
                <w:vertAlign w:val="superscript"/>
                <w:lang w:val="es-CO"/>
              </w:rPr>
              <w:t>-</w:t>
            </w:r>
          </w:p>
        </w:tc>
        <w:tc>
          <w:tcPr>
            <w:tcW w:w="765" w:type="dxa"/>
          </w:tcPr>
          <w:p w:rsidR="00EA6B70" w:rsidRPr="009C29E9" w:rsidRDefault="00EA6B70" w:rsidP="00D366AD">
            <w:pPr>
              <w:spacing w:before="100" w:beforeAutospacing="1" w:after="100" w:afterAutospacing="1"/>
              <w:jc w:val="center"/>
              <w:rPr>
                <w:rFonts w:ascii="Arial" w:eastAsia="Times New Roman" w:hAnsi="Arial" w:cs="Arial"/>
                <w:b/>
                <w:kern w:val="36"/>
                <w:sz w:val="22"/>
                <w:szCs w:val="22"/>
                <w:lang w:val="es-CO"/>
              </w:rPr>
            </w:pPr>
            <w:r w:rsidRPr="009C29E9">
              <w:rPr>
                <w:rFonts w:ascii="Arial" w:eastAsia="Times New Roman" w:hAnsi="Arial" w:cs="Arial"/>
                <w:b/>
                <w:kern w:val="36"/>
                <w:sz w:val="22"/>
                <w:szCs w:val="22"/>
                <w:lang w:val="es-CO"/>
              </w:rPr>
              <w:t>Z</w:t>
            </w:r>
          </w:p>
        </w:tc>
        <w:tc>
          <w:tcPr>
            <w:tcW w:w="1359" w:type="dxa"/>
          </w:tcPr>
          <w:p w:rsidR="00EA6B70" w:rsidRPr="009C29E9" w:rsidRDefault="00EA6B70" w:rsidP="00D366AD">
            <w:pPr>
              <w:spacing w:before="100" w:beforeAutospacing="1" w:after="100" w:afterAutospacing="1"/>
              <w:jc w:val="center"/>
              <w:rPr>
                <w:rFonts w:ascii="Arial" w:eastAsia="Times New Roman" w:hAnsi="Arial" w:cs="Arial"/>
                <w:b/>
                <w:kern w:val="36"/>
                <w:sz w:val="22"/>
                <w:szCs w:val="22"/>
                <w:lang w:val="es-CO"/>
              </w:rPr>
            </w:pPr>
            <w:r w:rsidRPr="009C29E9">
              <w:rPr>
                <w:rFonts w:ascii="Arial" w:eastAsia="Times New Roman" w:hAnsi="Arial" w:cs="Arial"/>
                <w:b/>
                <w:kern w:val="36"/>
                <w:sz w:val="22"/>
                <w:szCs w:val="22"/>
                <w:lang w:val="es-CO"/>
              </w:rPr>
              <w:t>A</w:t>
            </w:r>
          </w:p>
        </w:tc>
      </w:tr>
      <w:tr w:rsidR="00EA6B70" w:rsidRPr="009C29E9" w:rsidTr="00D366AD">
        <w:tc>
          <w:tcPr>
            <w:tcW w:w="2126" w:type="dxa"/>
          </w:tcPr>
          <w:p w:rsidR="00EA6B70" w:rsidRPr="009C29E9" w:rsidRDefault="00EA6B70" w:rsidP="00D366AD">
            <w:pPr>
              <w:spacing w:before="100" w:beforeAutospacing="1" w:after="100" w:afterAutospacing="1"/>
              <w:jc w:val="center"/>
              <w:rPr>
                <w:rFonts w:ascii="Arial" w:eastAsia="Times New Roman" w:hAnsi="Arial" w:cs="Arial"/>
                <w:b/>
                <w:kern w:val="36"/>
                <w:sz w:val="22"/>
                <w:szCs w:val="22"/>
                <w:lang w:val="es-CO"/>
              </w:rPr>
            </w:pPr>
            <w:r w:rsidRPr="009C29E9">
              <w:rPr>
                <w:rFonts w:ascii="Arial" w:eastAsia="Times New Roman" w:hAnsi="Arial" w:cs="Arial"/>
                <w:b/>
                <w:kern w:val="36"/>
                <w:sz w:val="22"/>
                <w:szCs w:val="22"/>
                <w:lang w:val="es-CO"/>
              </w:rPr>
              <w:t>X</w:t>
            </w:r>
          </w:p>
        </w:tc>
        <w:tc>
          <w:tcPr>
            <w:tcW w:w="1701" w:type="dxa"/>
          </w:tcPr>
          <w:p w:rsidR="00EA6B70" w:rsidRPr="009C29E9" w:rsidRDefault="00EA6B70" w:rsidP="00D366AD">
            <w:pPr>
              <w:spacing w:before="100" w:beforeAutospacing="1" w:after="100" w:afterAutospacing="1"/>
              <w:jc w:val="center"/>
              <w:rPr>
                <w:rFonts w:ascii="Arial" w:eastAsia="Times New Roman" w:hAnsi="Arial" w:cs="Arial"/>
                <w:b/>
                <w:kern w:val="36"/>
                <w:sz w:val="22"/>
                <w:szCs w:val="22"/>
                <w:lang w:val="es-CO"/>
              </w:rPr>
            </w:pPr>
            <w:r w:rsidRPr="009C29E9">
              <w:rPr>
                <w:rFonts w:ascii="Arial" w:eastAsia="Times New Roman" w:hAnsi="Arial" w:cs="Arial"/>
                <w:b/>
                <w:kern w:val="36"/>
                <w:sz w:val="22"/>
                <w:szCs w:val="22"/>
                <w:lang w:val="es-CO"/>
              </w:rPr>
              <w:t>Neón</w:t>
            </w:r>
          </w:p>
        </w:tc>
        <w:tc>
          <w:tcPr>
            <w:tcW w:w="1417" w:type="dxa"/>
          </w:tcPr>
          <w:p w:rsidR="00EA6B70" w:rsidRPr="009C29E9" w:rsidRDefault="00EA6B70" w:rsidP="00D366AD">
            <w:pPr>
              <w:spacing w:before="100" w:beforeAutospacing="1" w:after="100" w:afterAutospacing="1"/>
              <w:jc w:val="center"/>
              <w:rPr>
                <w:rFonts w:ascii="Arial" w:eastAsia="Times New Roman" w:hAnsi="Arial" w:cs="Arial"/>
                <w:b/>
                <w:kern w:val="36"/>
                <w:sz w:val="22"/>
                <w:szCs w:val="22"/>
                <w:lang w:val="es-CO"/>
              </w:rPr>
            </w:pPr>
            <w:r w:rsidRPr="009C29E9">
              <w:rPr>
                <w:rFonts w:ascii="Arial" w:eastAsia="Times New Roman" w:hAnsi="Arial" w:cs="Arial"/>
                <w:b/>
                <w:kern w:val="36"/>
                <w:sz w:val="22"/>
                <w:szCs w:val="22"/>
                <w:lang w:val="es-CO"/>
              </w:rPr>
              <w:t>10</w:t>
            </w:r>
          </w:p>
        </w:tc>
        <w:tc>
          <w:tcPr>
            <w:tcW w:w="995" w:type="dxa"/>
          </w:tcPr>
          <w:p w:rsidR="00EA6B70" w:rsidRPr="009C29E9" w:rsidRDefault="00EA6B70" w:rsidP="00D366AD">
            <w:pPr>
              <w:spacing w:before="100" w:beforeAutospacing="1" w:after="100" w:afterAutospacing="1"/>
              <w:jc w:val="center"/>
              <w:rPr>
                <w:rFonts w:ascii="Arial" w:eastAsia="Times New Roman" w:hAnsi="Arial" w:cs="Arial"/>
                <w:b/>
                <w:kern w:val="36"/>
                <w:sz w:val="22"/>
                <w:szCs w:val="22"/>
                <w:lang w:val="es-CO"/>
              </w:rPr>
            </w:pPr>
            <w:r w:rsidRPr="009C29E9">
              <w:rPr>
                <w:rFonts w:ascii="Arial" w:eastAsia="Times New Roman" w:hAnsi="Arial" w:cs="Arial"/>
                <w:b/>
                <w:kern w:val="36"/>
                <w:sz w:val="22"/>
                <w:szCs w:val="22"/>
                <w:lang w:val="es-CO"/>
              </w:rPr>
              <w:t>11</w:t>
            </w:r>
          </w:p>
        </w:tc>
        <w:tc>
          <w:tcPr>
            <w:tcW w:w="850" w:type="dxa"/>
          </w:tcPr>
          <w:p w:rsidR="00EA6B70" w:rsidRPr="009C29E9" w:rsidRDefault="00EA6B70" w:rsidP="00D366AD">
            <w:pPr>
              <w:spacing w:before="100" w:beforeAutospacing="1" w:after="100" w:afterAutospacing="1"/>
              <w:jc w:val="center"/>
              <w:rPr>
                <w:rFonts w:ascii="Arial" w:eastAsia="Times New Roman" w:hAnsi="Arial" w:cs="Arial"/>
                <w:b/>
                <w:kern w:val="36"/>
                <w:sz w:val="22"/>
                <w:szCs w:val="22"/>
                <w:lang w:val="es-CO"/>
              </w:rPr>
            </w:pPr>
            <w:r w:rsidRPr="009C29E9">
              <w:rPr>
                <w:rFonts w:ascii="Arial" w:eastAsia="Times New Roman" w:hAnsi="Arial" w:cs="Arial"/>
                <w:b/>
                <w:kern w:val="36"/>
                <w:sz w:val="22"/>
                <w:szCs w:val="22"/>
                <w:lang w:val="es-CO"/>
              </w:rPr>
              <w:t>10</w:t>
            </w:r>
          </w:p>
        </w:tc>
        <w:tc>
          <w:tcPr>
            <w:tcW w:w="765" w:type="dxa"/>
          </w:tcPr>
          <w:p w:rsidR="00EA6B70" w:rsidRPr="009C29E9" w:rsidRDefault="00EA6B70" w:rsidP="00D366AD">
            <w:pPr>
              <w:spacing w:before="100" w:beforeAutospacing="1" w:after="100" w:afterAutospacing="1"/>
              <w:jc w:val="center"/>
              <w:rPr>
                <w:rFonts w:ascii="Arial" w:eastAsia="Times New Roman" w:hAnsi="Arial" w:cs="Arial"/>
                <w:b/>
                <w:kern w:val="36"/>
                <w:sz w:val="22"/>
                <w:szCs w:val="22"/>
                <w:lang w:val="es-CO"/>
              </w:rPr>
            </w:pPr>
            <w:r w:rsidRPr="009C29E9">
              <w:rPr>
                <w:rFonts w:ascii="Arial" w:eastAsia="Times New Roman" w:hAnsi="Arial" w:cs="Arial"/>
                <w:b/>
                <w:kern w:val="36"/>
                <w:sz w:val="22"/>
                <w:szCs w:val="22"/>
                <w:lang w:val="es-CO"/>
              </w:rPr>
              <w:t>10</w:t>
            </w:r>
          </w:p>
        </w:tc>
        <w:tc>
          <w:tcPr>
            <w:tcW w:w="1359" w:type="dxa"/>
          </w:tcPr>
          <w:p w:rsidR="00EA6B70" w:rsidRPr="009C29E9" w:rsidRDefault="00EA6B70" w:rsidP="00D366AD">
            <w:pPr>
              <w:spacing w:before="100" w:beforeAutospacing="1" w:after="100" w:afterAutospacing="1"/>
              <w:jc w:val="center"/>
              <w:rPr>
                <w:rFonts w:ascii="Arial" w:eastAsia="Times New Roman" w:hAnsi="Arial" w:cs="Arial"/>
                <w:b/>
                <w:kern w:val="36"/>
                <w:sz w:val="22"/>
                <w:szCs w:val="22"/>
                <w:lang w:val="es-CO"/>
              </w:rPr>
            </w:pPr>
            <w:r w:rsidRPr="009C29E9">
              <w:rPr>
                <w:rFonts w:ascii="Arial" w:eastAsia="Times New Roman" w:hAnsi="Arial" w:cs="Arial"/>
                <w:b/>
                <w:kern w:val="36"/>
                <w:sz w:val="22"/>
                <w:szCs w:val="22"/>
                <w:lang w:val="es-CO"/>
              </w:rPr>
              <w:t>21</w:t>
            </w:r>
          </w:p>
        </w:tc>
      </w:tr>
      <w:tr w:rsidR="00EA6B70" w:rsidRPr="009C29E9" w:rsidTr="00D366AD">
        <w:tc>
          <w:tcPr>
            <w:tcW w:w="2126" w:type="dxa"/>
          </w:tcPr>
          <w:p w:rsidR="00EA6B70" w:rsidRPr="009C29E9" w:rsidRDefault="00EA6B70" w:rsidP="00D366AD">
            <w:pPr>
              <w:spacing w:before="100" w:beforeAutospacing="1" w:after="100" w:afterAutospacing="1"/>
              <w:jc w:val="center"/>
              <w:rPr>
                <w:rFonts w:ascii="Arial" w:eastAsia="Times New Roman" w:hAnsi="Arial" w:cs="Arial"/>
                <w:b/>
                <w:kern w:val="36"/>
                <w:sz w:val="22"/>
                <w:szCs w:val="22"/>
                <w:lang w:val="es-CO"/>
              </w:rPr>
            </w:pPr>
            <w:r w:rsidRPr="009C29E9">
              <w:rPr>
                <w:rFonts w:ascii="Arial" w:eastAsia="Times New Roman" w:hAnsi="Arial" w:cs="Arial"/>
                <w:b/>
                <w:kern w:val="36"/>
                <w:sz w:val="22"/>
                <w:szCs w:val="22"/>
                <w:lang w:val="es-CO"/>
              </w:rPr>
              <w:t>X</w:t>
            </w:r>
          </w:p>
        </w:tc>
        <w:tc>
          <w:tcPr>
            <w:tcW w:w="1701" w:type="dxa"/>
          </w:tcPr>
          <w:p w:rsidR="00EA6B70" w:rsidRPr="009C29E9" w:rsidRDefault="00EA6B70" w:rsidP="00D366AD">
            <w:pPr>
              <w:spacing w:before="100" w:beforeAutospacing="1" w:after="100" w:afterAutospacing="1"/>
              <w:jc w:val="center"/>
              <w:rPr>
                <w:rFonts w:ascii="Arial" w:eastAsia="Times New Roman" w:hAnsi="Arial" w:cs="Arial"/>
                <w:b/>
                <w:kern w:val="36"/>
                <w:sz w:val="22"/>
                <w:szCs w:val="22"/>
                <w:lang w:val="es-CO"/>
              </w:rPr>
            </w:pPr>
            <w:r w:rsidRPr="009C29E9">
              <w:rPr>
                <w:rFonts w:ascii="Arial" w:eastAsia="Times New Roman" w:hAnsi="Arial" w:cs="Arial"/>
                <w:b/>
                <w:kern w:val="36"/>
                <w:sz w:val="22"/>
                <w:szCs w:val="22"/>
                <w:lang w:val="es-CO"/>
              </w:rPr>
              <w:t>Neón</w:t>
            </w:r>
          </w:p>
        </w:tc>
        <w:tc>
          <w:tcPr>
            <w:tcW w:w="1417" w:type="dxa"/>
          </w:tcPr>
          <w:p w:rsidR="00EA6B70" w:rsidRPr="009C29E9" w:rsidRDefault="00EA6B70" w:rsidP="00D366AD">
            <w:pPr>
              <w:spacing w:before="100" w:beforeAutospacing="1" w:after="100" w:afterAutospacing="1"/>
              <w:jc w:val="center"/>
              <w:rPr>
                <w:rFonts w:ascii="Arial" w:eastAsia="Times New Roman" w:hAnsi="Arial" w:cs="Arial"/>
                <w:b/>
                <w:kern w:val="36"/>
                <w:sz w:val="22"/>
                <w:szCs w:val="22"/>
                <w:lang w:val="es-CO"/>
              </w:rPr>
            </w:pPr>
            <w:r w:rsidRPr="009C29E9">
              <w:rPr>
                <w:rFonts w:ascii="Arial" w:eastAsia="Times New Roman" w:hAnsi="Arial" w:cs="Arial"/>
                <w:b/>
                <w:kern w:val="36"/>
                <w:sz w:val="22"/>
                <w:szCs w:val="22"/>
                <w:lang w:val="es-CO"/>
              </w:rPr>
              <w:t>10</w:t>
            </w:r>
          </w:p>
        </w:tc>
        <w:tc>
          <w:tcPr>
            <w:tcW w:w="995" w:type="dxa"/>
          </w:tcPr>
          <w:p w:rsidR="00EA6B70" w:rsidRPr="009C29E9" w:rsidRDefault="00EA6B70" w:rsidP="00D366AD">
            <w:pPr>
              <w:spacing w:before="100" w:beforeAutospacing="1" w:after="100" w:afterAutospacing="1"/>
              <w:jc w:val="center"/>
              <w:rPr>
                <w:rFonts w:ascii="Arial" w:eastAsia="Times New Roman" w:hAnsi="Arial" w:cs="Arial"/>
                <w:b/>
                <w:kern w:val="36"/>
                <w:sz w:val="22"/>
                <w:szCs w:val="22"/>
                <w:lang w:val="es-CO"/>
              </w:rPr>
            </w:pPr>
            <w:r w:rsidRPr="009C29E9">
              <w:rPr>
                <w:rFonts w:ascii="Arial" w:eastAsia="Times New Roman" w:hAnsi="Arial" w:cs="Arial"/>
                <w:b/>
                <w:kern w:val="36"/>
                <w:sz w:val="22"/>
                <w:szCs w:val="22"/>
                <w:lang w:val="es-CO"/>
              </w:rPr>
              <w:t>12</w:t>
            </w:r>
          </w:p>
        </w:tc>
        <w:tc>
          <w:tcPr>
            <w:tcW w:w="850" w:type="dxa"/>
          </w:tcPr>
          <w:p w:rsidR="00EA6B70" w:rsidRPr="009C29E9" w:rsidRDefault="00EA6B70" w:rsidP="00D366AD">
            <w:pPr>
              <w:spacing w:before="100" w:beforeAutospacing="1" w:after="100" w:afterAutospacing="1"/>
              <w:jc w:val="center"/>
              <w:rPr>
                <w:rFonts w:ascii="Arial" w:eastAsia="Times New Roman" w:hAnsi="Arial" w:cs="Arial"/>
                <w:b/>
                <w:kern w:val="36"/>
                <w:sz w:val="22"/>
                <w:szCs w:val="22"/>
                <w:lang w:val="es-CO"/>
              </w:rPr>
            </w:pPr>
            <w:r w:rsidRPr="009C29E9">
              <w:rPr>
                <w:rFonts w:ascii="Arial" w:eastAsia="Times New Roman" w:hAnsi="Arial" w:cs="Arial"/>
                <w:b/>
                <w:kern w:val="36"/>
                <w:sz w:val="22"/>
                <w:szCs w:val="22"/>
                <w:lang w:val="es-CO"/>
              </w:rPr>
              <w:t>10</w:t>
            </w:r>
          </w:p>
        </w:tc>
        <w:tc>
          <w:tcPr>
            <w:tcW w:w="765" w:type="dxa"/>
          </w:tcPr>
          <w:p w:rsidR="00EA6B70" w:rsidRPr="009C29E9" w:rsidRDefault="00EA6B70" w:rsidP="00D366AD">
            <w:pPr>
              <w:spacing w:before="100" w:beforeAutospacing="1" w:after="100" w:afterAutospacing="1"/>
              <w:jc w:val="center"/>
              <w:rPr>
                <w:rFonts w:ascii="Arial" w:eastAsia="Times New Roman" w:hAnsi="Arial" w:cs="Arial"/>
                <w:b/>
                <w:kern w:val="36"/>
                <w:sz w:val="22"/>
                <w:szCs w:val="22"/>
                <w:lang w:val="es-CO"/>
              </w:rPr>
            </w:pPr>
            <w:r w:rsidRPr="009C29E9">
              <w:rPr>
                <w:rFonts w:ascii="Arial" w:eastAsia="Times New Roman" w:hAnsi="Arial" w:cs="Arial"/>
                <w:b/>
                <w:kern w:val="36"/>
                <w:sz w:val="22"/>
                <w:szCs w:val="22"/>
                <w:lang w:val="es-CO"/>
              </w:rPr>
              <w:t>1|0</w:t>
            </w:r>
          </w:p>
        </w:tc>
        <w:tc>
          <w:tcPr>
            <w:tcW w:w="1359" w:type="dxa"/>
          </w:tcPr>
          <w:p w:rsidR="00EA6B70" w:rsidRPr="009C29E9" w:rsidRDefault="00EA6B70" w:rsidP="00D366AD">
            <w:pPr>
              <w:spacing w:before="100" w:beforeAutospacing="1" w:after="100" w:afterAutospacing="1"/>
              <w:jc w:val="center"/>
              <w:rPr>
                <w:rFonts w:ascii="Arial" w:eastAsia="Times New Roman" w:hAnsi="Arial" w:cs="Arial"/>
                <w:b/>
                <w:kern w:val="36"/>
                <w:sz w:val="22"/>
                <w:szCs w:val="22"/>
                <w:lang w:val="es-CO"/>
              </w:rPr>
            </w:pPr>
            <w:r w:rsidRPr="009C29E9">
              <w:rPr>
                <w:rFonts w:ascii="Arial" w:eastAsia="Times New Roman" w:hAnsi="Arial" w:cs="Arial"/>
                <w:b/>
                <w:kern w:val="36"/>
                <w:sz w:val="22"/>
                <w:szCs w:val="22"/>
                <w:lang w:val="es-CO"/>
              </w:rPr>
              <w:t>22</w:t>
            </w:r>
          </w:p>
        </w:tc>
      </w:tr>
    </w:tbl>
    <w:p w:rsidR="00654ABC" w:rsidRPr="009C29E9" w:rsidRDefault="00654ABC" w:rsidP="00EA6B70">
      <w:pPr>
        <w:shd w:val="clear" w:color="auto" w:fill="FFFFFF"/>
        <w:spacing w:before="100" w:beforeAutospacing="1" w:after="100" w:afterAutospacing="1" w:line="240" w:lineRule="auto"/>
        <w:jc w:val="center"/>
        <w:rPr>
          <w:rFonts w:ascii="Arial" w:eastAsia="Times New Roman" w:hAnsi="Arial" w:cs="Arial"/>
          <w:b/>
          <w:kern w:val="36"/>
          <w:lang w:val="es-CO" w:eastAsia="es-CO"/>
        </w:rPr>
      </w:pPr>
    </w:p>
    <w:p w:rsidR="00654ABC" w:rsidRPr="009C29E9" w:rsidRDefault="00654ABC" w:rsidP="00E53691">
      <w:pPr>
        <w:shd w:val="clear" w:color="auto" w:fill="FFFFFF"/>
        <w:spacing w:before="100" w:beforeAutospacing="1" w:after="100" w:afterAutospacing="1" w:line="240" w:lineRule="auto"/>
        <w:jc w:val="both"/>
        <w:rPr>
          <w:rFonts w:ascii="Arial" w:eastAsia="Times New Roman" w:hAnsi="Arial" w:cs="Arial"/>
          <w:b/>
          <w:kern w:val="36"/>
          <w:lang w:val="es-CO" w:eastAsia="es-CO"/>
        </w:rPr>
      </w:pPr>
    </w:p>
    <w:p w:rsidR="009B61E9" w:rsidRDefault="009B61E9" w:rsidP="00E53691">
      <w:pPr>
        <w:shd w:val="clear" w:color="auto" w:fill="FFFFFF"/>
        <w:spacing w:before="100" w:beforeAutospacing="1" w:after="100" w:afterAutospacing="1" w:line="240" w:lineRule="auto"/>
        <w:jc w:val="both"/>
        <w:rPr>
          <w:rFonts w:ascii="Arial" w:eastAsia="Times New Roman" w:hAnsi="Arial" w:cs="Arial"/>
          <w:b/>
          <w:kern w:val="36"/>
          <w:lang w:val="es-CO" w:eastAsia="es-CO"/>
        </w:rPr>
      </w:pPr>
    </w:p>
    <w:p w:rsidR="00EA1702" w:rsidRPr="009C29E9" w:rsidRDefault="00EA1702" w:rsidP="00E53691">
      <w:pPr>
        <w:shd w:val="clear" w:color="auto" w:fill="FFFFFF"/>
        <w:spacing w:before="100" w:beforeAutospacing="1" w:after="100" w:afterAutospacing="1" w:line="240" w:lineRule="auto"/>
        <w:jc w:val="both"/>
        <w:rPr>
          <w:rFonts w:ascii="Arial" w:eastAsia="Times New Roman" w:hAnsi="Arial" w:cs="Arial"/>
          <w:b/>
          <w:kern w:val="36"/>
          <w:lang w:val="es-CO" w:eastAsia="es-CO"/>
        </w:rPr>
      </w:pPr>
      <w:bookmarkStart w:id="0" w:name="_GoBack"/>
      <w:bookmarkEnd w:id="0"/>
      <w:r w:rsidRPr="009C29E9">
        <w:rPr>
          <w:rFonts w:ascii="Arial" w:eastAsia="Times New Roman" w:hAnsi="Arial" w:cs="Arial"/>
          <w:b/>
          <w:kern w:val="36"/>
          <w:lang w:val="es-CO" w:eastAsia="es-CO"/>
        </w:rPr>
        <w:t>Historia de la tabla periódica</w:t>
      </w:r>
    </w:p>
    <w:p w:rsidR="00EA1702" w:rsidRPr="009C29E9" w:rsidRDefault="00EA1702" w:rsidP="00EA1702">
      <w:pPr>
        <w:spacing w:before="300" w:after="150" w:line="240" w:lineRule="auto"/>
        <w:jc w:val="both"/>
        <w:outlineLvl w:val="0"/>
        <w:rPr>
          <w:rFonts w:ascii="Arial" w:eastAsia="Times New Roman" w:hAnsi="Arial" w:cs="Arial"/>
          <w:lang w:val="es-CO" w:eastAsia="es-CO"/>
        </w:rPr>
      </w:pPr>
      <w:r w:rsidRPr="009C29E9">
        <w:rPr>
          <w:rFonts w:ascii="Arial" w:eastAsia="Times New Roman" w:hAnsi="Arial" w:cs="Arial"/>
          <w:lang w:val="es-CO" w:eastAsia="es-CO"/>
        </w:rPr>
        <w:t>Los seres humanos siempre hemos estado tentados a encontrar una explicación a la complejidad de la materia que nos rodea. Al principio se pensaba que los elementos de toda materia se resumían al agua, tierra, fuego y aire. Sin embargo al cabo del tiempo y gracias a la mejora de las técnicas de experimentación física y química, nos dimos cuenta de que la materia es en realidad más compleja de lo que parece. Los químicos del siglo XIX encontraron entonces la necesidad de ordenar los nuevos elementos descubiertos. La primera manera, la más natural, fue la de </w:t>
      </w:r>
      <w:hyperlink r:id="rId17" w:history="1">
        <w:r w:rsidRPr="009C29E9">
          <w:rPr>
            <w:rFonts w:ascii="Arial" w:eastAsia="Times New Roman" w:hAnsi="Arial" w:cs="Arial"/>
            <w:u w:val="single"/>
            <w:lang w:val="es-CO" w:eastAsia="es-CO"/>
          </w:rPr>
          <w:t>clasificarlos por masas atómicas</w:t>
        </w:r>
      </w:hyperlink>
      <w:r w:rsidRPr="009C29E9">
        <w:rPr>
          <w:rFonts w:ascii="Arial" w:eastAsia="Times New Roman" w:hAnsi="Arial" w:cs="Arial"/>
          <w:lang w:val="es-CO" w:eastAsia="es-CO"/>
        </w:rPr>
        <w:t>, pero esta clasificación no reflejaba las diferencias y similitudes entre los elementos. Muchas más clasificaciones fueron adoptadas antes de llegar a </w:t>
      </w:r>
      <w:hyperlink r:id="rId18" w:history="1">
        <w:r w:rsidRPr="009C29E9">
          <w:rPr>
            <w:rFonts w:ascii="Arial" w:eastAsia="Times New Roman" w:hAnsi="Arial" w:cs="Arial"/>
            <w:u w:val="single"/>
            <w:lang w:val="es-CO" w:eastAsia="es-CO"/>
          </w:rPr>
          <w:t>la tabla periódica </w:t>
        </w:r>
      </w:hyperlink>
      <w:r w:rsidRPr="009C29E9">
        <w:rPr>
          <w:rFonts w:ascii="Arial" w:eastAsia="Times New Roman" w:hAnsi="Arial" w:cs="Arial"/>
          <w:lang w:val="es-CO" w:eastAsia="es-CO"/>
        </w:rPr>
        <w:t>que es utilizada en nuestros días</w:t>
      </w:r>
    </w:p>
    <w:p w:rsidR="00EA1702" w:rsidRPr="009C29E9" w:rsidRDefault="00EA1702" w:rsidP="00EA1702">
      <w:pPr>
        <w:spacing w:before="300" w:after="150" w:line="240" w:lineRule="auto"/>
        <w:outlineLvl w:val="1"/>
        <w:rPr>
          <w:rFonts w:ascii="Arial" w:eastAsia="Times New Roman" w:hAnsi="Arial" w:cs="Arial"/>
          <w:b/>
          <w:color w:val="000000"/>
          <w:lang w:val="es-CO" w:eastAsia="es-CO"/>
        </w:rPr>
      </w:pPr>
      <w:proofErr w:type="spellStart"/>
      <w:r w:rsidRPr="009C29E9">
        <w:rPr>
          <w:rFonts w:ascii="Arial" w:eastAsia="Times New Roman" w:hAnsi="Arial" w:cs="Arial"/>
          <w:b/>
          <w:color w:val="000000"/>
          <w:lang w:val="es-CO" w:eastAsia="es-CO"/>
        </w:rPr>
        <w:t>Döbereiner</w:t>
      </w:r>
      <w:proofErr w:type="spellEnd"/>
    </w:p>
    <w:p w:rsidR="00EA1702" w:rsidRPr="009C29E9" w:rsidRDefault="00EA1702" w:rsidP="00EA1702">
      <w:pPr>
        <w:spacing w:after="150" w:line="240" w:lineRule="auto"/>
        <w:jc w:val="both"/>
        <w:rPr>
          <w:rFonts w:ascii="Arial" w:eastAsia="Times New Roman" w:hAnsi="Arial" w:cs="Arial"/>
          <w:color w:val="000000"/>
          <w:lang w:val="es-CO" w:eastAsia="es-CO"/>
        </w:rPr>
      </w:pPr>
      <w:r w:rsidRPr="009C29E9">
        <w:rPr>
          <w:rFonts w:ascii="Arial" w:eastAsia="Times New Roman" w:hAnsi="Arial" w:cs="Arial"/>
          <w:lang w:val="es-CO" w:eastAsia="es-CO"/>
        </w:rPr>
        <w:t>Este químico alcanzó a elaborar un informe que mostraba una relación entre la masa atómica de ciertos elementos y sus propiedades en 1817. Él destaca la existencia de similitudes entre elementos agrupados en tríos que él denomina “tríadas”. La tríada del </w:t>
      </w:r>
      <w:hyperlink r:id="rId19" w:history="1">
        <w:r w:rsidRPr="009C29E9">
          <w:rPr>
            <w:rFonts w:ascii="Arial" w:eastAsia="Times New Roman" w:hAnsi="Arial" w:cs="Arial"/>
            <w:u w:val="single"/>
            <w:lang w:val="es-CO" w:eastAsia="es-CO"/>
          </w:rPr>
          <w:t>cloro</w:t>
        </w:r>
      </w:hyperlink>
      <w:r w:rsidRPr="009C29E9">
        <w:rPr>
          <w:rFonts w:ascii="Arial" w:eastAsia="Times New Roman" w:hAnsi="Arial" w:cs="Arial"/>
          <w:lang w:val="es-CO" w:eastAsia="es-CO"/>
        </w:rPr>
        <w:t>, del </w:t>
      </w:r>
      <w:hyperlink r:id="rId20" w:history="1">
        <w:r w:rsidRPr="009C29E9">
          <w:rPr>
            <w:rFonts w:ascii="Arial" w:eastAsia="Times New Roman" w:hAnsi="Arial" w:cs="Arial"/>
            <w:u w:val="single"/>
            <w:lang w:val="es-CO" w:eastAsia="es-CO"/>
          </w:rPr>
          <w:t>bromo</w:t>
        </w:r>
      </w:hyperlink>
      <w:r w:rsidRPr="009C29E9">
        <w:rPr>
          <w:rFonts w:ascii="Arial" w:eastAsia="Times New Roman" w:hAnsi="Arial" w:cs="Arial"/>
          <w:lang w:val="es-CO" w:eastAsia="es-CO"/>
        </w:rPr>
        <w:t> y del </w:t>
      </w:r>
      <w:hyperlink r:id="rId21" w:history="1">
        <w:r w:rsidRPr="009C29E9">
          <w:rPr>
            <w:rFonts w:ascii="Arial" w:eastAsia="Times New Roman" w:hAnsi="Arial" w:cs="Arial"/>
            <w:u w:val="single"/>
            <w:lang w:val="es-CO" w:eastAsia="es-CO"/>
          </w:rPr>
          <w:t>yodo</w:t>
        </w:r>
      </w:hyperlink>
      <w:r w:rsidRPr="009C29E9">
        <w:rPr>
          <w:rFonts w:ascii="Arial" w:eastAsia="Times New Roman" w:hAnsi="Arial" w:cs="Arial"/>
          <w:lang w:val="es-CO" w:eastAsia="es-CO"/>
        </w:rPr>
        <w:t> es un ejemplo. Pone en evidencia</w:t>
      </w:r>
      <w:r w:rsidRPr="009C29E9">
        <w:rPr>
          <w:rFonts w:ascii="Arial" w:eastAsia="Times New Roman" w:hAnsi="Arial" w:cs="Arial"/>
          <w:color w:val="000000"/>
          <w:lang w:val="es-CO" w:eastAsia="es-CO"/>
        </w:rPr>
        <w:t xml:space="preserve"> masa de uno de los tres elementos de la triada es intermedia entre la de los otros dos. En 1850 pudimos contar con unas 20 tríadas para llegar a una primera clasificación coherente.</w:t>
      </w:r>
    </w:p>
    <w:p w:rsidR="00EA1702" w:rsidRPr="009C29E9" w:rsidRDefault="00EA1702" w:rsidP="00D8431E">
      <w:pPr>
        <w:spacing w:before="300" w:after="150" w:line="240" w:lineRule="auto"/>
        <w:outlineLvl w:val="1"/>
        <w:rPr>
          <w:rFonts w:ascii="Arial" w:eastAsia="Times New Roman" w:hAnsi="Arial" w:cs="Arial"/>
          <w:b/>
          <w:color w:val="000000"/>
          <w:lang w:val="es-CO" w:eastAsia="es-CO"/>
        </w:rPr>
      </w:pPr>
      <w:proofErr w:type="spellStart"/>
      <w:r w:rsidRPr="009C29E9">
        <w:rPr>
          <w:rFonts w:ascii="Arial" w:eastAsia="Times New Roman" w:hAnsi="Arial" w:cs="Arial"/>
          <w:b/>
          <w:color w:val="000000"/>
          <w:lang w:val="es-CO" w:eastAsia="es-CO"/>
        </w:rPr>
        <w:t>Chancourtois</w:t>
      </w:r>
      <w:proofErr w:type="spellEnd"/>
      <w:r w:rsidRPr="009C29E9">
        <w:rPr>
          <w:rFonts w:ascii="Arial" w:eastAsia="Times New Roman" w:hAnsi="Arial" w:cs="Arial"/>
          <w:b/>
          <w:color w:val="000000"/>
          <w:lang w:val="es-CO" w:eastAsia="es-CO"/>
        </w:rPr>
        <w:t xml:space="preserve"> y </w:t>
      </w:r>
      <w:proofErr w:type="spellStart"/>
      <w:r w:rsidRPr="009C29E9">
        <w:rPr>
          <w:rFonts w:ascii="Arial" w:eastAsia="Times New Roman" w:hAnsi="Arial" w:cs="Arial"/>
          <w:b/>
          <w:color w:val="000000"/>
          <w:lang w:val="es-CO" w:eastAsia="es-CO"/>
        </w:rPr>
        <w:t>Newlands</w:t>
      </w:r>
      <w:proofErr w:type="spellEnd"/>
    </w:p>
    <w:p w:rsidR="00D8431E" w:rsidRPr="009C29E9" w:rsidRDefault="00D8431E" w:rsidP="00D8431E">
      <w:pPr>
        <w:spacing w:after="150" w:line="240" w:lineRule="auto"/>
        <w:rPr>
          <w:rFonts w:ascii="Arial" w:eastAsia="Times New Roman" w:hAnsi="Arial" w:cs="Arial"/>
          <w:color w:val="000000"/>
          <w:lang w:val="es-CO" w:eastAsia="es-CO"/>
        </w:rPr>
      </w:pPr>
      <w:r w:rsidRPr="009C29E9">
        <w:rPr>
          <w:rFonts w:ascii="Arial" w:eastAsia="Times New Roman" w:hAnsi="Arial" w:cs="Arial"/>
          <w:color w:val="000000"/>
          <w:lang w:val="es-CO" w:eastAsia="es-CO"/>
        </w:rPr>
        <w:t xml:space="preserve">En 1862 </w:t>
      </w:r>
      <w:proofErr w:type="spellStart"/>
      <w:r w:rsidRPr="009C29E9">
        <w:rPr>
          <w:rFonts w:ascii="Arial" w:eastAsia="Times New Roman" w:hAnsi="Arial" w:cs="Arial"/>
          <w:color w:val="000000"/>
          <w:lang w:val="es-CO" w:eastAsia="es-CO"/>
        </w:rPr>
        <w:t>Chancourtois</w:t>
      </w:r>
      <w:proofErr w:type="spellEnd"/>
      <w:r w:rsidRPr="009C29E9">
        <w:rPr>
          <w:rFonts w:ascii="Arial" w:eastAsia="Times New Roman" w:hAnsi="Arial" w:cs="Arial"/>
          <w:color w:val="000000"/>
          <w:lang w:val="es-CO" w:eastAsia="es-CO"/>
        </w:rPr>
        <w:t xml:space="preserve">, geólogo francés, pone en evidencia una cierta periodicidad entre los elementos de la tabla. En 1864 </w:t>
      </w:r>
      <w:proofErr w:type="spellStart"/>
      <w:r w:rsidRPr="009C29E9">
        <w:rPr>
          <w:rFonts w:ascii="Arial" w:eastAsia="Times New Roman" w:hAnsi="Arial" w:cs="Arial"/>
          <w:color w:val="000000"/>
          <w:lang w:val="es-CO" w:eastAsia="es-CO"/>
        </w:rPr>
        <w:t>Chancourtois</w:t>
      </w:r>
      <w:proofErr w:type="spellEnd"/>
      <w:r w:rsidRPr="009C29E9">
        <w:rPr>
          <w:rFonts w:ascii="Arial" w:eastAsia="Times New Roman" w:hAnsi="Arial" w:cs="Arial"/>
          <w:color w:val="000000"/>
          <w:lang w:val="es-CO" w:eastAsia="es-CO"/>
        </w:rPr>
        <w:t xml:space="preserve"> y </w:t>
      </w:r>
      <w:proofErr w:type="spellStart"/>
      <w:r w:rsidRPr="009C29E9">
        <w:rPr>
          <w:rFonts w:ascii="Arial" w:eastAsia="Times New Roman" w:hAnsi="Arial" w:cs="Arial"/>
          <w:color w:val="000000"/>
          <w:lang w:val="es-CO" w:eastAsia="es-CO"/>
        </w:rPr>
        <w:t>Newlands</w:t>
      </w:r>
      <w:proofErr w:type="spellEnd"/>
      <w:r w:rsidRPr="009C29E9">
        <w:rPr>
          <w:rFonts w:ascii="Arial" w:eastAsia="Times New Roman" w:hAnsi="Arial" w:cs="Arial"/>
          <w:color w:val="000000"/>
          <w:lang w:val="es-CO" w:eastAsia="es-CO"/>
        </w:rPr>
        <w:t>, químico inglés, anuncian la Ley de las octavas: las propiedades se repiten cada ocho elementos. Pero esta ley no puede aplicarse a los elementos más allá del </w:t>
      </w:r>
      <w:hyperlink r:id="rId22" w:history="1">
        <w:r w:rsidRPr="009C29E9">
          <w:rPr>
            <w:rFonts w:ascii="Arial" w:eastAsia="Times New Roman" w:hAnsi="Arial" w:cs="Arial"/>
            <w:color w:val="428BCA"/>
            <w:u w:val="single"/>
            <w:lang w:val="es-CO" w:eastAsia="es-CO"/>
          </w:rPr>
          <w:t>Calcio</w:t>
        </w:r>
      </w:hyperlink>
      <w:r w:rsidRPr="009C29E9">
        <w:rPr>
          <w:rFonts w:ascii="Arial" w:eastAsia="Times New Roman" w:hAnsi="Arial" w:cs="Arial"/>
          <w:color w:val="000000"/>
          <w:lang w:val="es-CO" w:eastAsia="es-CO"/>
        </w:rPr>
        <w:t>. Esta clasificación es por lo tanto insuficiente, pero la tabla periódica comienza a ser diseñada.</w:t>
      </w:r>
    </w:p>
    <w:p w:rsidR="00D8431E" w:rsidRPr="009C29E9" w:rsidRDefault="00D8431E" w:rsidP="00D8431E">
      <w:pPr>
        <w:spacing w:before="300" w:after="150" w:line="240" w:lineRule="auto"/>
        <w:outlineLvl w:val="1"/>
        <w:rPr>
          <w:rFonts w:ascii="Arial" w:eastAsia="Times New Roman" w:hAnsi="Arial" w:cs="Arial"/>
          <w:b/>
          <w:color w:val="000000"/>
          <w:lang w:val="es-CO" w:eastAsia="es-CO"/>
        </w:rPr>
      </w:pPr>
      <w:r w:rsidRPr="009C29E9">
        <w:rPr>
          <w:rFonts w:ascii="Arial" w:eastAsia="Times New Roman" w:hAnsi="Arial" w:cs="Arial"/>
          <w:b/>
          <w:color w:val="000000"/>
          <w:lang w:val="es-CO" w:eastAsia="es-CO"/>
        </w:rPr>
        <w:t>Meyer</w:t>
      </w:r>
    </w:p>
    <w:p w:rsidR="00D8431E" w:rsidRPr="009C29E9" w:rsidRDefault="00D8431E" w:rsidP="00D8431E">
      <w:pPr>
        <w:spacing w:after="150" w:line="240" w:lineRule="auto"/>
        <w:rPr>
          <w:rFonts w:ascii="Arial" w:eastAsia="Times New Roman" w:hAnsi="Arial" w:cs="Arial"/>
          <w:color w:val="000000"/>
          <w:lang w:val="es-CO" w:eastAsia="es-CO"/>
        </w:rPr>
      </w:pPr>
      <w:r w:rsidRPr="009C29E9">
        <w:rPr>
          <w:rFonts w:ascii="Arial" w:eastAsia="Times New Roman" w:hAnsi="Arial" w:cs="Arial"/>
          <w:color w:val="000000"/>
          <w:lang w:val="es-CO" w:eastAsia="es-CO"/>
        </w:rPr>
        <w:t>En 1869, Meyer, químico alemán, pone en evidencia una cierta periodicidad en el volumen atómico. Los elementos similares tienen un volumen atómico similar en relación con los otros elementos. Los metales alcalinos tienen por ejemplo un volumen atómico importante.</w:t>
      </w:r>
    </w:p>
    <w:p w:rsidR="00D8431E" w:rsidRPr="009C29E9" w:rsidRDefault="00D8431E" w:rsidP="00D8431E">
      <w:pPr>
        <w:spacing w:before="300" w:after="150" w:line="240" w:lineRule="auto"/>
        <w:outlineLvl w:val="1"/>
        <w:rPr>
          <w:rFonts w:ascii="Arial" w:eastAsia="Times New Roman" w:hAnsi="Arial" w:cs="Arial"/>
          <w:b/>
          <w:color w:val="000000"/>
          <w:lang w:val="es-CO" w:eastAsia="es-CO"/>
        </w:rPr>
      </w:pPr>
      <w:proofErr w:type="spellStart"/>
      <w:r w:rsidRPr="009C29E9">
        <w:rPr>
          <w:rFonts w:ascii="Arial" w:eastAsia="Times New Roman" w:hAnsi="Arial" w:cs="Arial"/>
          <w:b/>
          <w:color w:val="000000"/>
          <w:lang w:val="es-CO" w:eastAsia="es-CO"/>
        </w:rPr>
        <w:t>Mendeleïev</w:t>
      </w:r>
      <w:proofErr w:type="spellEnd"/>
    </w:p>
    <w:p w:rsidR="00EA1702" w:rsidRPr="009C29E9" w:rsidRDefault="00D8431E" w:rsidP="00D8431E">
      <w:pPr>
        <w:spacing w:before="300" w:after="150" w:line="240" w:lineRule="auto"/>
        <w:jc w:val="both"/>
        <w:outlineLvl w:val="1"/>
        <w:rPr>
          <w:rFonts w:ascii="Arial" w:eastAsia="Times New Roman" w:hAnsi="Arial" w:cs="Arial"/>
          <w:b/>
          <w:lang w:val="es-CO" w:eastAsia="es-CO"/>
        </w:rPr>
      </w:pPr>
      <w:r w:rsidRPr="009C29E9">
        <w:rPr>
          <w:rFonts w:ascii="Arial" w:eastAsia="Times New Roman" w:hAnsi="Arial" w:cs="Arial"/>
          <w:lang w:val="es-CO" w:eastAsia="es-CO"/>
        </w:rPr>
        <w:t xml:space="preserve">En 1869, </w:t>
      </w:r>
      <w:proofErr w:type="spellStart"/>
      <w:r w:rsidRPr="009C29E9">
        <w:rPr>
          <w:rFonts w:ascii="Arial" w:eastAsia="Times New Roman" w:hAnsi="Arial" w:cs="Arial"/>
          <w:lang w:val="es-CO" w:eastAsia="es-CO"/>
        </w:rPr>
        <w:t>Mendeleïev</w:t>
      </w:r>
      <w:proofErr w:type="spellEnd"/>
      <w:r w:rsidRPr="009C29E9">
        <w:rPr>
          <w:rFonts w:ascii="Arial" w:eastAsia="Times New Roman" w:hAnsi="Arial" w:cs="Arial"/>
          <w:lang w:val="es-CO" w:eastAsia="es-CO"/>
        </w:rPr>
        <w:t xml:space="preserve">, químico ruso, presenta una primera versión de su tabla periódica en 1869. Esta tabla fue la primera presentación coherente de las semejanzas de los elementos. </w:t>
      </w:r>
      <w:proofErr w:type="spellStart"/>
      <w:r w:rsidRPr="009C29E9">
        <w:rPr>
          <w:rFonts w:ascii="Arial" w:eastAsia="Times New Roman" w:hAnsi="Arial" w:cs="Arial"/>
          <w:lang w:val="es-CO" w:eastAsia="es-CO"/>
        </w:rPr>
        <w:t>El</w:t>
      </w:r>
      <w:proofErr w:type="spellEnd"/>
      <w:r w:rsidRPr="009C29E9">
        <w:rPr>
          <w:rFonts w:ascii="Arial" w:eastAsia="Times New Roman" w:hAnsi="Arial" w:cs="Arial"/>
          <w:lang w:val="es-CO" w:eastAsia="es-CO"/>
        </w:rPr>
        <w:t xml:space="preserve"> se dio cuenta de que clasificando los elementos según sus masas atómicas se veía aparecer una periodicidad en lo que concierne a ciertas </w:t>
      </w:r>
      <w:hyperlink r:id="rId23" w:history="1">
        <w:r w:rsidRPr="009C29E9">
          <w:rPr>
            <w:rFonts w:ascii="Arial" w:eastAsia="Times New Roman" w:hAnsi="Arial" w:cs="Arial"/>
            <w:u w:val="single"/>
            <w:lang w:val="es-CO" w:eastAsia="es-CO"/>
          </w:rPr>
          <w:t>propiedades de los elementos</w:t>
        </w:r>
      </w:hyperlink>
      <w:r w:rsidRPr="009C29E9">
        <w:rPr>
          <w:rFonts w:ascii="Arial" w:eastAsia="Times New Roman" w:hAnsi="Arial" w:cs="Arial"/>
          <w:lang w:val="es-CO" w:eastAsia="es-CO"/>
        </w:rPr>
        <w:t>. La primera tabla contenía 63 elementos.</w:t>
      </w:r>
    </w:p>
    <w:p w:rsidR="00B024F5" w:rsidRPr="009C29E9" w:rsidRDefault="00B024F5" w:rsidP="00B024F5">
      <w:pPr>
        <w:spacing w:after="1" w:line="240" w:lineRule="auto"/>
        <w:ind w:right="-15"/>
        <w:jc w:val="both"/>
        <w:rPr>
          <w:rFonts w:ascii="Arial" w:hAnsi="Arial" w:cs="Arial"/>
          <w:b/>
          <w:i/>
        </w:rPr>
      </w:pPr>
      <w:r w:rsidRPr="009C29E9">
        <w:rPr>
          <w:rFonts w:ascii="Arial" w:hAnsi="Arial" w:cs="Arial"/>
          <w:b/>
          <w:i/>
        </w:rPr>
        <w:t xml:space="preserve">CLASIFICACIÓN PERIÓDICA DE LOS ELEMENTOS </w:t>
      </w:r>
    </w:p>
    <w:p w:rsidR="00415912" w:rsidRPr="009C29E9" w:rsidRDefault="00415912" w:rsidP="00B024F5">
      <w:pPr>
        <w:spacing w:after="1" w:line="240" w:lineRule="auto"/>
        <w:ind w:right="-15"/>
        <w:jc w:val="both"/>
        <w:rPr>
          <w:rFonts w:ascii="Arial" w:hAnsi="Arial" w:cs="Arial"/>
          <w:b/>
        </w:rPr>
      </w:pPr>
    </w:p>
    <w:p w:rsidR="00CB6F9B" w:rsidRPr="009C29E9" w:rsidRDefault="00B024F5" w:rsidP="00B024F5">
      <w:pPr>
        <w:spacing w:after="1" w:line="240" w:lineRule="auto"/>
        <w:ind w:right="-15"/>
        <w:jc w:val="both"/>
        <w:rPr>
          <w:rFonts w:ascii="Arial" w:hAnsi="Arial" w:cs="Arial"/>
          <w:b/>
        </w:rPr>
      </w:pPr>
      <w:r w:rsidRPr="009C29E9">
        <w:rPr>
          <w:rFonts w:ascii="Arial" w:hAnsi="Arial" w:cs="Arial"/>
          <w:b/>
        </w:rPr>
        <w:t xml:space="preserve">TABLA PERIÓDICA ACTUAL </w:t>
      </w:r>
    </w:p>
    <w:p w:rsidR="00415912" w:rsidRPr="009C29E9" w:rsidRDefault="00415912" w:rsidP="00B024F5">
      <w:pPr>
        <w:spacing w:after="1" w:line="240" w:lineRule="auto"/>
        <w:ind w:right="-15"/>
        <w:jc w:val="both"/>
        <w:rPr>
          <w:rFonts w:ascii="Arial" w:hAnsi="Arial" w:cs="Arial"/>
          <w:i/>
        </w:rPr>
      </w:pPr>
    </w:p>
    <w:p w:rsidR="00B024F5" w:rsidRPr="009C29E9" w:rsidRDefault="00B024F5" w:rsidP="00B024F5">
      <w:pPr>
        <w:spacing w:after="1" w:line="240" w:lineRule="auto"/>
        <w:ind w:right="-15"/>
        <w:jc w:val="both"/>
        <w:rPr>
          <w:rFonts w:ascii="Arial" w:hAnsi="Arial" w:cs="Arial"/>
          <w:i/>
        </w:rPr>
      </w:pPr>
      <w:r w:rsidRPr="009C29E9">
        <w:rPr>
          <w:rFonts w:ascii="Arial" w:hAnsi="Arial" w:cs="Arial"/>
          <w:i/>
        </w:rPr>
        <w:t>La tabla periódica actual está dividida en periodos y en grupos.</w:t>
      </w:r>
    </w:p>
    <w:p w:rsidR="00B024F5" w:rsidRPr="009C29E9" w:rsidRDefault="00B024F5" w:rsidP="00B024F5">
      <w:pPr>
        <w:spacing w:after="1" w:line="240" w:lineRule="auto"/>
        <w:ind w:right="-15"/>
        <w:jc w:val="both"/>
        <w:rPr>
          <w:rFonts w:ascii="Arial" w:hAnsi="Arial" w:cs="Arial"/>
          <w:b/>
          <w:i/>
        </w:rPr>
      </w:pPr>
    </w:p>
    <w:p w:rsidR="00B024F5" w:rsidRPr="009C29E9" w:rsidRDefault="00B024F5" w:rsidP="00B024F5">
      <w:pPr>
        <w:spacing w:after="1" w:line="240" w:lineRule="auto"/>
        <w:ind w:right="-15"/>
        <w:jc w:val="both"/>
        <w:rPr>
          <w:rFonts w:ascii="Arial" w:hAnsi="Arial" w:cs="Arial"/>
          <w:i/>
        </w:rPr>
      </w:pPr>
      <w:r w:rsidRPr="009C29E9">
        <w:rPr>
          <w:rFonts w:ascii="Arial" w:hAnsi="Arial" w:cs="Arial"/>
          <w:b/>
          <w:i/>
        </w:rPr>
        <w:t xml:space="preserve"> • Periodos</w:t>
      </w:r>
      <w:r w:rsidRPr="009C29E9">
        <w:rPr>
          <w:rFonts w:ascii="Arial" w:hAnsi="Arial" w:cs="Arial"/>
          <w:i/>
        </w:rPr>
        <w:t xml:space="preserve"> Son las filas de la tabla periódica. Son 7 filas, que están relacionadas con el número de niveles de energía que tiene el átomo. Así, por ejemplo, todos los elementos de la primera fila tienen un nivel de energía, todos los de la segunda fila tienen dos niveles, etc. </w:t>
      </w:r>
    </w:p>
    <w:p w:rsidR="00B024F5" w:rsidRPr="009C29E9" w:rsidRDefault="00B024F5" w:rsidP="00B024F5">
      <w:pPr>
        <w:spacing w:after="1" w:line="240" w:lineRule="auto"/>
        <w:ind w:right="-15"/>
        <w:jc w:val="both"/>
        <w:rPr>
          <w:rFonts w:ascii="Arial" w:hAnsi="Arial" w:cs="Arial"/>
          <w:i/>
        </w:rPr>
      </w:pPr>
    </w:p>
    <w:p w:rsidR="00B024F5" w:rsidRPr="009C29E9" w:rsidRDefault="00B024F5" w:rsidP="00B024F5">
      <w:pPr>
        <w:spacing w:after="1" w:line="240" w:lineRule="auto"/>
        <w:ind w:right="-15"/>
        <w:jc w:val="both"/>
        <w:rPr>
          <w:rFonts w:ascii="Arial" w:eastAsia="Arial" w:hAnsi="Arial" w:cs="Arial"/>
          <w:b/>
          <w:i/>
        </w:rPr>
      </w:pPr>
      <w:r w:rsidRPr="009C29E9">
        <w:rPr>
          <w:rFonts w:ascii="Arial" w:hAnsi="Arial" w:cs="Arial"/>
          <w:i/>
        </w:rPr>
        <w:t xml:space="preserve">• </w:t>
      </w:r>
      <w:r w:rsidRPr="009C29E9">
        <w:rPr>
          <w:rFonts w:ascii="Arial" w:hAnsi="Arial" w:cs="Arial"/>
          <w:b/>
          <w:i/>
        </w:rPr>
        <w:t>Grupos o familias</w:t>
      </w:r>
      <w:r w:rsidRPr="009C29E9">
        <w:rPr>
          <w:rFonts w:ascii="Arial" w:hAnsi="Arial" w:cs="Arial"/>
          <w:i/>
        </w:rPr>
        <w:t xml:space="preserve"> Son las columnas de la tabla periódica. Son 18 columnas que están relacionadas con el número de electrones de valencia que tiene el átomo. Los 18 grupos se numeran oficialmente con un número del 1 al 18. Existe, además, una numeración tradicional que se utiliza mucho más y que consiste en utilizar números romanos y las letras A o B (aunque a veces se usan números normales en vez de los romanos). En esta numeración tradicional los grupos reciben un número romano seguido de una letra: además, tienen un nombre característico. El número de grupo indica el número de electrones de valencia que tienen los elementos.</w:t>
      </w:r>
    </w:p>
    <w:p w:rsidR="00B024F5" w:rsidRPr="009C29E9" w:rsidRDefault="00B024F5" w:rsidP="00B024F5">
      <w:pPr>
        <w:spacing w:after="1" w:line="240" w:lineRule="auto"/>
        <w:ind w:right="-15"/>
        <w:jc w:val="both"/>
        <w:rPr>
          <w:rFonts w:ascii="Arial" w:eastAsia="Arial" w:hAnsi="Arial" w:cs="Arial"/>
          <w:b/>
          <w:i/>
        </w:rPr>
      </w:pPr>
    </w:p>
    <w:p w:rsidR="00125F08" w:rsidRPr="009C29E9" w:rsidRDefault="00125F08" w:rsidP="00B024F5">
      <w:pPr>
        <w:spacing w:after="1" w:line="240" w:lineRule="auto"/>
        <w:ind w:right="-15"/>
        <w:jc w:val="both"/>
        <w:rPr>
          <w:rFonts w:ascii="Arial" w:hAnsi="Arial" w:cs="Arial"/>
          <w:i/>
        </w:rPr>
      </w:pPr>
      <w:r w:rsidRPr="009C29E9">
        <w:rPr>
          <w:rFonts w:ascii="Arial" w:hAnsi="Arial" w:cs="Arial"/>
          <w:i/>
        </w:rPr>
        <w:t xml:space="preserve">GRUPOS “A” DE LA TABLA PERIÓDICA </w:t>
      </w:r>
    </w:p>
    <w:p w:rsidR="00125F08" w:rsidRPr="009C29E9" w:rsidRDefault="00125F08" w:rsidP="00B024F5">
      <w:pPr>
        <w:spacing w:after="1" w:line="240" w:lineRule="auto"/>
        <w:ind w:right="-15"/>
        <w:jc w:val="both"/>
        <w:rPr>
          <w:rFonts w:ascii="Arial" w:hAnsi="Arial" w:cs="Arial"/>
          <w:i/>
        </w:rPr>
      </w:pPr>
      <w:r w:rsidRPr="009C29E9">
        <w:rPr>
          <w:rFonts w:ascii="Arial" w:hAnsi="Arial" w:cs="Arial"/>
          <w:i/>
        </w:rPr>
        <w:lastRenderedPageBreak/>
        <w:t>•</w:t>
      </w:r>
      <w:r w:rsidRPr="009C29E9">
        <w:rPr>
          <w:rFonts w:ascii="Arial" w:hAnsi="Arial" w:cs="Arial"/>
          <w:b/>
          <w:i/>
        </w:rPr>
        <w:t xml:space="preserve">Grupo 1 I-A Alcalinos </w:t>
      </w:r>
      <w:r w:rsidRPr="009C29E9">
        <w:rPr>
          <w:rFonts w:ascii="Arial" w:hAnsi="Arial" w:cs="Arial"/>
          <w:i/>
        </w:rPr>
        <w:t xml:space="preserve">ns1 (1 e- de valencia) </w:t>
      </w:r>
    </w:p>
    <w:p w:rsidR="00125F08" w:rsidRPr="009C29E9" w:rsidRDefault="00125F08" w:rsidP="00B024F5">
      <w:pPr>
        <w:spacing w:after="1" w:line="240" w:lineRule="auto"/>
        <w:ind w:right="-15"/>
        <w:jc w:val="both"/>
        <w:rPr>
          <w:rFonts w:ascii="Arial" w:hAnsi="Arial" w:cs="Arial"/>
          <w:i/>
        </w:rPr>
      </w:pPr>
      <w:r w:rsidRPr="009C29E9">
        <w:rPr>
          <w:rFonts w:ascii="Arial" w:hAnsi="Arial" w:cs="Arial"/>
          <w:b/>
          <w:i/>
        </w:rPr>
        <w:t>•Grupo 2 II-A Alcalinotérreos</w:t>
      </w:r>
      <w:r w:rsidRPr="009C29E9">
        <w:rPr>
          <w:rFonts w:ascii="Arial" w:hAnsi="Arial" w:cs="Arial"/>
          <w:i/>
        </w:rPr>
        <w:t xml:space="preserve"> ns2 (2 e- de valencia) </w:t>
      </w:r>
    </w:p>
    <w:p w:rsidR="00125F08" w:rsidRPr="009C29E9" w:rsidRDefault="00C8144B" w:rsidP="00C8144B">
      <w:pPr>
        <w:spacing w:after="1" w:line="240" w:lineRule="auto"/>
        <w:ind w:right="-15"/>
        <w:jc w:val="both"/>
        <w:rPr>
          <w:rFonts w:ascii="Arial" w:hAnsi="Arial" w:cs="Arial"/>
          <w:i/>
        </w:rPr>
      </w:pPr>
      <w:r w:rsidRPr="009C29E9">
        <w:rPr>
          <w:rFonts w:ascii="Arial" w:hAnsi="Arial" w:cs="Arial"/>
          <w:b/>
          <w:i/>
        </w:rPr>
        <w:t>.</w:t>
      </w:r>
      <w:r w:rsidR="00125F08" w:rsidRPr="009C29E9">
        <w:rPr>
          <w:rFonts w:ascii="Arial" w:hAnsi="Arial" w:cs="Arial"/>
          <w:b/>
          <w:i/>
        </w:rPr>
        <w:t>Grupo 13 III-A Térreos</w:t>
      </w:r>
      <w:r w:rsidR="00125F08" w:rsidRPr="009C29E9">
        <w:rPr>
          <w:rFonts w:ascii="Arial" w:hAnsi="Arial" w:cs="Arial"/>
          <w:i/>
        </w:rPr>
        <w:t xml:space="preserve"> ns2 np1 (3 e- de valencia) </w:t>
      </w:r>
    </w:p>
    <w:p w:rsidR="00125F08" w:rsidRPr="009C29E9" w:rsidRDefault="00125F08" w:rsidP="00B024F5">
      <w:pPr>
        <w:spacing w:after="1" w:line="240" w:lineRule="auto"/>
        <w:ind w:right="-15"/>
        <w:jc w:val="both"/>
        <w:rPr>
          <w:rFonts w:ascii="Arial" w:hAnsi="Arial" w:cs="Arial"/>
          <w:i/>
        </w:rPr>
      </w:pPr>
      <w:r w:rsidRPr="009C29E9">
        <w:rPr>
          <w:rFonts w:ascii="Arial" w:hAnsi="Arial" w:cs="Arial"/>
          <w:i/>
        </w:rPr>
        <w:t>•</w:t>
      </w:r>
      <w:r w:rsidRPr="009C29E9">
        <w:rPr>
          <w:rFonts w:ascii="Arial" w:hAnsi="Arial" w:cs="Arial"/>
          <w:b/>
          <w:i/>
        </w:rPr>
        <w:t xml:space="preserve">Grupo 14 IV-A </w:t>
      </w:r>
      <w:proofErr w:type="spellStart"/>
      <w:r w:rsidRPr="009C29E9">
        <w:rPr>
          <w:rFonts w:ascii="Arial" w:hAnsi="Arial" w:cs="Arial"/>
          <w:b/>
          <w:i/>
        </w:rPr>
        <w:t>Carbonoides</w:t>
      </w:r>
      <w:proofErr w:type="spellEnd"/>
      <w:r w:rsidRPr="009C29E9">
        <w:rPr>
          <w:rFonts w:ascii="Arial" w:hAnsi="Arial" w:cs="Arial"/>
          <w:i/>
        </w:rPr>
        <w:t xml:space="preserve"> ns2 np2 (4 e- de valencia) </w:t>
      </w:r>
    </w:p>
    <w:p w:rsidR="00125F08" w:rsidRPr="009C29E9" w:rsidRDefault="00125F08" w:rsidP="00B024F5">
      <w:pPr>
        <w:spacing w:after="1" w:line="240" w:lineRule="auto"/>
        <w:ind w:right="-15"/>
        <w:jc w:val="both"/>
        <w:rPr>
          <w:rFonts w:ascii="Arial" w:hAnsi="Arial" w:cs="Arial"/>
          <w:i/>
        </w:rPr>
      </w:pPr>
      <w:r w:rsidRPr="009C29E9">
        <w:rPr>
          <w:rFonts w:ascii="Arial" w:hAnsi="Arial" w:cs="Arial"/>
          <w:i/>
        </w:rPr>
        <w:t>•</w:t>
      </w:r>
      <w:r w:rsidRPr="009C29E9">
        <w:rPr>
          <w:rFonts w:ascii="Arial" w:hAnsi="Arial" w:cs="Arial"/>
          <w:b/>
          <w:i/>
        </w:rPr>
        <w:t xml:space="preserve">Grupo 15 V-A </w:t>
      </w:r>
      <w:proofErr w:type="spellStart"/>
      <w:r w:rsidRPr="009C29E9">
        <w:rPr>
          <w:rFonts w:ascii="Arial" w:hAnsi="Arial" w:cs="Arial"/>
          <w:b/>
          <w:i/>
        </w:rPr>
        <w:t>Nitrogenoides</w:t>
      </w:r>
      <w:proofErr w:type="spellEnd"/>
      <w:r w:rsidRPr="009C29E9">
        <w:rPr>
          <w:rFonts w:ascii="Arial" w:hAnsi="Arial" w:cs="Arial"/>
          <w:i/>
        </w:rPr>
        <w:t xml:space="preserve"> ns2 np3 (5 e- de valencia) </w:t>
      </w:r>
    </w:p>
    <w:p w:rsidR="00125F08" w:rsidRPr="009C29E9" w:rsidRDefault="00125F08" w:rsidP="00B024F5">
      <w:pPr>
        <w:spacing w:after="1" w:line="240" w:lineRule="auto"/>
        <w:ind w:right="-15"/>
        <w:jc w:val="both"/>
        <w:rPr>
          <w:rFonts w:ascii="Arial" w:hAnsi="Arial" w:cs="Arial"/>
          <w:i/>
        </w:rPr>
      </w:pPr>
      <w:r w:rsidRPr="009C29E9">
        <w:rPr>
          <w:rFonts w:ascii="Arial" w:hAnsi="Arial" w:cs="Arial"/>
          <w:b/>
          <w:i/>
        </w:rPr>
        <w:t xml:space="preserve">•Grupo 16 VI-A </w:t>
      </w:r>
      <w:proofErr w:type="spellStart"/>
      <w:r w:rsidRPr="009C29E9">
        <w:rPr>
          <w:rFonts w:ascii="Arial" w:hAnsi="Arial" w:cs="Arial"/>
          <w:b/>
          <w:i/>
        </w:rPr>
        <w:t>Calcógenos</w:t>
      </w:r>
      <w:proofErr w:type="spellEnd"/>
      <w:r w:rsidRPr="009C29E9">
        <w:rPr>
          <w:rFonts w:ascii="Arial" w:hAnsi="Arial" w:cs="Arial"/>
          <w:i/>
        </w:rPr>
        <w:t xml:space="preserve"> ns2 np4 (6 e- de valencia) </w:t>
      </w:r>
    </w:p>
    <w:p w:rsidR="00125F08" w:rsidRPr="009C29E9" w:rsidRDefault="00125F08" w:rsidP="00B024F5">
      <w:pPr>
        <w:spacing w:after="1" w:line="240" w:lineRule="auto"/>
        <w:ind w:right="-15"/>
        <w:jc w:val="both"/>
        <w:rPr>
          <w:rFonts w:ascii="Arial" w:hAnsi="Arial" w:cs="Arial"/>
          <w:i/>
        </w:rPr>
      </w:pPr>
      <w:r w:rsidRPr="009C29E9">
        <w:rPr>
          <w:rFonts w:ascii="Arial" w:hAnsi="Arial" w:cs="Arial"/>
          <w:i/>
        </w:rPr>
        <w:t>•</w:t>
      </w:r>
      <w:r w:rsidRPr="009C29E9">
        <w:rPr>
          <w:rFonts w:ascii="Arial" w:hAnsi="Arial" w:cs="Arial"/>
          <w:b/>
          <w:i/>
        </w:rPr>
        <w:t>Grupo 17 VII-A Halógenos</w:t>
      </w:r>
      <w:r w:rsidRPr="009C29E9">
        <w:rPr>
          <w:rFonts w:ascii="Arial" w:hAnsi="Arial" w:cs="Arial"/>
          <w:i/>
        </w:rPr>
        <w:t xml:space="preserve"> ns2 np5 (7 e- de valencia) </w:t>
      </w:r>
    </w:p>
    <w:p w:rsidR="00125F08" w:rsidRPr="009C29E9" w:rsidRDefault="00125F08" w:rsidP="00B024F5">
      <w:pPr>
        <w:spacing w:after="1" w:line="240" w:lineRule="auto"/>
        <w:ind w:right="-15"/>
        <w:jc w:val="both"/>
        <w:rPr>
          <w:rFonts w:ascii="Arial" w:hAnsi="Arial" w:cs="Arial"/>
          <w:i/>
        </w:rPr>
      </w:pPr>
      <w:r w:rsidRPr="009C29E9">
        <w:rPr>
          <w:rFonts w:ascii="Arial" w:hAnsi="Arial" w:cs="Arial"/>
          <w:i/>
        </w:rPr>
        <w:t>•</w:t>
      </w:r>
      <w:r w:rsidRPr="009C29E9">
        <w:rPr>
          <w:rFonts w:ascii="Arial" w:hAnsi="Arial" w:cs="Arial"/>
          <w:b/>
          <w:i/>
        </w:rPr>
        <w:t>Grupo 18 VIII-A Gases nobles</w:t>
      </w:r>
      <w:r w:rsidRPr="009C29E9">
        <w:rPr>
          <w:rFonts w:ascii="Arial" w:hAnsi="Arial" w:cs="Arial"/>
          <w:i/>
        </w:rPr>
        <w:t xml:space="preserve"> ns2 np6 (8 e- de valencia) A estos grupos A se les conoce como elementos representativos (excepto el VIII-A) y se caracterizan por tener niveles de valencia incompletos. A veces se usan números normales en lugar de los romanos. </w:t>
      </w:r>
    </w:p>
    <w:p w:rsidR="00B024F5" w:rsidRPr="009C29E9" w:rsidRDefault="00125F08" w:rsidP="00B024F5">
      <w:pPr>
        <w:spacing w:after="1" w:line="240" w:lineRule="auto"/>
        <w:ind w:right="-15"/>
        <w:jc w:val="both"/>
        <w:rPr>
          <w:rFonts w:ascii="Arial" w:eastAsia="Arial" w:hAnsi="Arial" w:cs="Arial"/>
          <w:i/>
        </w:rPr>
      </w:pPr>
      <w:r w:rsidRPr="009C29E9">
        <w:rPr>
          <w:rFonts w:ascii="Arial" w:hAnsi="Arial" w:cs="Arial"/>
          <w:b/>
          <w:i/>
        </w:rPr>
        <w:t>Los grupos del 3 al 12 se numerarán como grupos B</w:t>
      </w:r>
      <w:r w:rsidRPr="009C29E9">
        <w:rPr>
          <w:rFonts w:ascii="Arial" w:hAnsi="Arial" w:cs="Arial"/>
          <w:i/>
        </w:rPr>
        <w:t xml:space="preserve">, tal y como se puede observar en la imagen de la tabla periódica. A estos grupos se les conoce </w:t>
      </w:r>
      <w:r w:rsidRPr="009C29E9">
        <w:rPr>
          <w:rFonts w:ascii="Arial" w:hAnsi="Arial" w:cs="Arial"/>
          <w:b/>
          <w:i/>
        </w:rPr>
        <w:t>como metales de transición</w:t>
      </w:r>
      <w:r w:rsidRPr="009C29E9">
        <w:rPr>
          <w:rFonts w:ascii="Arial" w:hAnsi="Arial" w:cs="Arial"/>
          <w:i/>
        </w:rPr>
        <w:t xml:space="preserve"> y se caracterizan por tener orbitales d incompletos. El cálculo de sus electrones de valencia es más complejo que en el de los elementos representativos. No nos interesan tanto en el módulo común. Una parte especial de la tabla periódica es la formada por los elementos que están como despegados de ella: estos son los elementos de transición interna que tienen orbitales f incompletos. También se les llama "Tierras Raras":</w:t>
      </w:r>
    </w:p>
    <w:p w:rsidR="00B024F5" w:rsidRPr="009C29E9" w:rsidRDefault="00B024F5" w:rsidP="007E5EBA">
      <w:pPr>
        <w:spacing w:after="1" w:line="240" w:lineRule="auto"/>
        <w:ind w:right="-15"/>
        <w:rPr>
          <w:rFonts w:ascii="Arial" w:eastAsia="Arial" w:hAnsi="Arial" w:cs="Arial"/>
          <w:b/>
        </w:rPr>
      </w:pPr>
    </w:p>
    <w:p w:rsidR="007E5EBA" w:rsidRPr="009C29E9" w:rsidRDefault="007E5EBA" w:rsidP="007E5EBA">
      <w:pPr>
        <w:spacing w:after="1" w:line="240" w:lineRule="auto"/>
        <w:ind w:right="-15"/>
        <w:rPr>
          <w:rFonts w:ascii="Arial" w:eastAsia="Arial" w:hAnsi="Arial" w:cs="Arial"/>
          <w:b/>
        </w:rPr>
      </w:pPr>
      <w:r w:rsidRPr="009C29E9">
        <w:rPr>
          <w:rFonts w:ascii="Arial" w:eastAsia="Arial" w:hAnsi="Arial" w:cs="Arial"/>
          <w:b/>
        </w:rPr>
        <w:t xml:space="preserve">PROPIEDADES PERIÓDICAS </w:t>
      </w:r>
    </w:p>
    <w:p w:rsidR="007E5EBA" w:rsidRPr="009C29E9" w:rsidRDefault="007E5EBA" w:rsidP="007E5EBA">
      <w:pPr>
        <w:pStyle w:val="Prrafodelista"/>
        <w:spacing w:after="1" w:line="240" w:lineRule="auto"/>
        <w:ind w:right="-15"/>
        <w:rPr>
          <w:rFonts w:ascii="Arial" w:hAnsi="Arial" w:cs="Arial"/>
        </w:rPr>
      </w:pPr>
    </w:p>
    <w:p w:rsidR="00C8144B" w:rsidRPr="009C29E9" w:rsidRDefault="007E5EBA" w:rsidP="008C2D1E">
      <w:pPr>
        <w:spacing w:line="235" w:lineRule="auto"/>
        <w:jc w:val="both"/>
        <w:rPr>
          <w:rFonts w:ascii="Arial" w:eastAsia="Arial" w:hAnsi="Arial" w:cs="Arial"/>
        </w:rPr>
      </w:pPr>
      <w:r w:rsidRPr="009C29E9">
        <w:rPr>
          <w:rFonts w:ascii="Arial" w:eastAsia="Arial" w:hAnsi="Arial" w:cs="Arial"/>
        </w:rPr>
        <w:t xml:space="preserve">Propiedades periódicas Los elementos tienen una serie de propiedades que varían regularmente en la Tabla Periódica que se denominan propiedades periódicas. Todas estas propiedades dependen del tamaño atómico, de los electrones del último nivel de energía y de la carga nuclear (número de protones en el núcleo). Si se analizan las estructuras de los átomos de los elementos que conforman un grupo en la Tabla Periódica, se observa de arriba hacia abajo que, a lo largo de dicho grupo, y al pasar de un elemento a otro, aumenta el número de niveles de energía, ocasionando con ello la disminución de la atracción entre el núcleo del átomo y sus electrones del último nivel. Por otro lado, si se analiza lo que ocurre en los elementos que se encuentran de izquierda a derecha en un mismo periodo de la tabla, se observa que aunque el número de niveles es constante, existe un aumento de protones (aumento del número atómico) y, por consiguiente, un aumento del número de electrones, dado que el átomo es neutro. Esto aumenta la atracción entre el núcleo (protones) y los electrones del último nivel de energía, lo que provoca una disminución en el radio atómico, es decir, una disminución en el tamaño.  </w:t>
      </w:r>
    </w:p>
    <w:p w:rsidR="007E5EBA" w:rsidRPr="009C29E9" w:rsidRDefault="007E5EBA" w:rsidP="007E5EBA">
      <w:pPr>
        <w:spacing w:line="240" w:lineRule="auto"/>
        <w:jc w:val="both"/>
        <w:rPr>
          <w:rFonts w:ascii="Arial" w:eastAsia="Arial" w:hAnsi="Arial" w:cs="Arial"/>
        </w:rPr>
      </w:pPr>
      <w:r w:rsidRPr="009C29E9">
        <w:rPr>
          <w:rFonts w:ascii="Arial" w:eastAsia="Arial" w:hAnsi="Arial" w:cs="Arial"/>
          <w:b/>
        </w:rPr>
        <w:t>LA PRIMERA PROPIEDAD ES EL TAMAÑO ATÓMICO</w:t>
      </w:r>
      <w:r w:rsidRPr="009C29E9">
        <w:rPr>
          <w:rFonts w:ascii="Arial" w:eastAsia="Arial" w:hAnsi="Arial" w:cs="Arial"/>
        </w:rPr>
        <w:t>.</w:t>
      </w:r>
    </w:p>
    <w:p w:rsidR="007E5EBA" w:rsidRPr="009C29E9" w:rsidRDefault="007E5EBA" w:rsidP="007E5EBA">
      <w:pPr>
        <w:spacing w:line="240" w:lineRule="auto"/>
        <w:jc w:val="both"/>
        <w:rPr>
          <w:rFonts w:ascii="Arial" w:hAnsi="Arial" w:cs="Arial"/>
        </w:rPr>
      </w:pPr>
      <w:r w:rsidRPr="009C29E9">
        <w:rPr>
          <w:rFonts w:ascii="Arial" w:eastAsia="Arial" w:hAnsi="Arial" w:cs="Arial"/>
        </w:rPr>
        <w:t xml:space="preserve"> Este se mide por el radio, es decir, la distancia entre el centro del núcleo atómico y el electrón más externo del último nivel de energía. En la Tabla Periódica, este aumenta de arriba hacia abajo debido a que al descender en un grupo, aumentan los niveles de energía y el átomo se hace más grande.  </w:t>
      </w:r>
    </w:p>
    <w:p w:rsidR="007E5EBA" w:rsidRPr="009C29E9" w:rsidRDefault="00C872FC" w:rsidP="00D8431E">
      <w:pPr>
        <w:spacing w:line="234" w:lineRule="auto"/>
        <w:jc w:val="both"/>
        <w:rPr>
          <w:rFonts w:ascii="Arial" w:hAnsi="Arial" w:cs="Arial"/>
        </w:rPr>
      </w:pPr>
      <w:r w:rsidRPr="009C29E9">
        <w:rPr>
          <w:rFonts w:ascii="Arial" w:eastAsia="Arial" w:hAnsi="Arial" w:cs="Arial"/>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1304925</wp:posOffset>
                </wp:positionH>
                <wp:positionV relativeFrom="paragraph">
                  <wp:posOffset>1186180</wp:posOffset>
                </wp:positionV>
                <wp:extent cx="4200525" cy="0"/>
                <wp:effectExtent l="0" t="95250" r="0" b="95250"/>
                <wp:wrapNone/>
                <wp:docPr id="13" name="Conector recto de flecha 13"/>
                <wp:cNvGraphicFramePr/>
                <a:graphic xmlns:a="http://schemas.openxmlformats.org/drawingml/2006/main">
                  <a:graphicData uri="http://schemas.microsoft.com/office/word/2010/wordprocessingShape">
                    <wps:wsp>
                      <wps:cNvCnPr/>
                      <wps:spPr>
                        <a:xfrm flipH="1">
                          <a:off x="0" y="0"/>
                          <a:ext cx="4200525"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2F1EE7" id="Conector recto de flecha 13" o:spid="_x0000_s1026" type="#_x0000_t32" style="position:absolute;margin-left:102.75pt;margin-top:93.4pt;width:330.75pt;height: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" strokecolor="black [3200]" strokeweight="3pt">
                <v:stroke endarrow="block" joinstyle="miter"/>
              </v:shape>
            </w:pict>
          </mc:Fallback>
        </mc:AlternateContent>
      </w:r>
      <w:r w:rsidR="007E5EBA" w:rsidRPr="009C29E9">
        <w:rPr>
          <w:rFonts w:ascii="Arial" w:eastAsia="Arial" w:hAnsi="Arial" w:cs="Arial"/>
        </w:rPr>
        <w:t xml:space="preserve">Al recorrer un periodo de izquierda a derecha, el número atómico aumenta y aumentan también los electrones; la atracción entre protones y electrones se hace mayor, provocando con esto que el átomo se comprima, es decir, que se haga más pequeño. Imagínese un par de imanes (uno es el núcleo y el otro los electrones): a medida que el imán (núcleo) se hace más grande y fuerte al estar cerca de otro también más fuerte, la atracción entre los dos es mayor. Por ejemplo, si miramos en el cuarto periodo, el As a la derecha del Ge, el As tiene menor radio que el Ge. Y si miramos en el grupo VA, al N y al P, N está arriba de P. Por lo tanto, tiene un menor radio, porque tiene menor número de niveles de energía. </w:t>
      </w:r>
    </w:p>
    <w:p w:rsidR="0056551F" w:rsidRPr="009C29E9" w:rsidRDefault="00F20C20" w:rsidP="00C872FC">
      <w:pPr>
        <w:spacing w:line="240" w:lineRule="auto"/>
        <w:rPr>
          <w:rFonts w:ascii="Arial" w:eastAsia="Arial" w:hAnsi="Arial" w:cs="Arial"/>
          <w:noProof/>
          <w:lang w:val="es-CO" w:eastAsia="es-CO"/>
        </w:rPr>
      </w:pPr>
      <w:r w:rsidRPr="009C29E9">
        <w:rPr>
          <w:rFonts w:ascii="Arial" w:hAnsi="Arial" w:cs="Arial"/>
          <w:noProof/>
          <w:lang w:val="es-MX" w:eastAsia="es-MX"/>
        </w:rPr>
        <w:drawing>
          <wp:anchor distT="0" distB="0" distL="114300" distR="114300" simplePos="0" relativeHeight="251669504" behindDoc="1" locked="0" layoutInCell="1" allowOverlap="1" wp14:anchorId="7C6BB777" wp14:editId="4B6A38AE">
            <wp:simplePos x="0" y="0"/>
            <wp:positionH relativeFrom="column">
              <wp:posOffset>1314450</wp:posOffset>
            </wp:positionH>
            <wp:positionV relativeFrom="paragraph">
              <wp:posOffset>182880</wp:posOffset>
            </wp:positionV>
            <wp:extent cx="4467225" cy="1562100"/>
            <wp:effectExtent l="0" t="0" r="9525" b="0"/>
            <wp:wrapNone/>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4">
                      <a:grayscl/>
                      <a:extLst>
                        <a:ext uri="{BEBA8EAE-BF5A-486C-A8C5-ECC9F3942E4B}">
                          <a14:imgProps xmlns:a14="http://schemas.microsoft.com/office/drawing/2010/main">
                            <a14:imgLayer r:embed="rId25">
                              <a14:imgEffect>
                                <a14:sharpenSoften amount="80000"/>
                              </a14:imgEffect>
                              <a14:imgEffect>
                                <a14:brightnessContrast bright="78000" contrast="100000"/>
                              </a14:imgEffect>
                            </a14:imgLayer>
                          </a14:imgProps>
                        </a:ext>
                        <a:ext uri="{28A0092B-C50C-407E-A947-70E740481C1C}">
                          <a14:useLocalDpi xmlns:a14="http://schemas.microsoft.com/office/drawing/2010/main" val="0"/>
                        </a:ext>
                      </a:extLst>
                    </a:blip>
                    <a:stretch>
                      <a:fillRect/>
                    </a:stretch>
                  </pic:blipFill>
                  <pic:spPr>
                    <a:xfrm>
                      <a:off x="0" y="0"/>
                      <a:ext cx="4467225" cy="1562100"/>
                    </a:xfrm>
                    <a:prstGeom prst="rect">
                      <a:avLst/>
                    </a:prstGeom>
                  </pic:spPr>
                </pic:pic>
              </a:graphicData>
            </a:graphic>
            <wp14:sizeRelH relativeFrom="page">
              <wp14:pctWidth>0</wp14:pctWidth>
            </wp14:sizeRelH>
            <wp14:sizeRelV relativeFrom="page">
              <wp14:pctHeight>0</wp14:pctHeight>
            </wp14:sizeRelV>
          </wp:anchor>
        </w:drawing>
      </w:r>
      <w:r w:rsidRPr="009C29E9">
        <w:rPr>
          <w:rFonts w:ascii="Arial" w:hAnsi="Arial" w:cs="Arial"/>
          <w:noProof/>
          <w:lang w:val="es-MX" w:eastAsia="es-MX"/>
        </w:rPr>
        <mc:AlternateContent>
          <mc:Choice Requires="wps">
            <w:drawing>
              <wp:anchor distT="0" distB="0" distL="114300" distR="114300" simplePos="0" relativeHeight="251675648" behindDoc="0" locked="0" layoutInCell="1" allowOverlap="1" wp14:anchorId="7EE20AEA" wp14:editId="40C9B83B">
                <wp:simplePos x="0" y="0"/>
                <wp:positionH relativeFrom="column">
                  <wp:posOffset>1152525</wp:posOffset>
                </wp:positionH>
                <wp:positionV relativeFrom="paragraph">
                  <wp:posOffset>178435</wp:posOffset>
                </wp:positionV>
                <wp:extent cx="9525" cy="1562100"/>
                <wp:effectExtent l="95250" t="19050" r="66675" b="38100"/>
                <wp:wrapNone/>
                <wp:docPr id="16" name="Conector recto de flecha 16"/>
                <wp:cNvGraphicFramePr/>
                <a:graphic xmlns:a="http://schemas.openxmlformats.org/drawingml/2006/main">
                  <a:graphicData uri="http://schemas.microsoft.com/office/word/2010/wordprocessingShape">
                    <wps:wsp>
                      <wps:cNvCnPr/>
                      <wps:spPr>
                        <a:xfrm>
                          <a:off x="0" y="0"/>
                          <a:ext cx="9525" cy="15621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7DA55D" id="Conector recto de flecha 16" o:spid="_x0000_s1026" type="#_x0000_t32" style="position:absolute;margin-left:90.75pt;margin-top:14.05pt;width:.75pt;height:12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" strokecolor="black [3200]" strokeweight="3pt">
                <v:stroke endarrow="block" joinstyle="miter"/>
              </v:shape>
            </w:pict>
          </mc:Fallback>
        </mc:AlternateContent>
      </w:r>
      <w:r w:rsidR="0056551F" w:rsidRPr="009C29E9">
        <w:rPr>
          <w:rFonts w:ascii="Arial" w:eastAsia="Arial" w:hAnsi="Arial" w:cs="Arial"/>
          <w:noProof/>
          <w:lang w:val="es-CO" w:eastAsia="es-CO"/>
        </w:rPr>
        <w:t xml:space="preserve">      </w:t>
      </w:r>
      <w:r w:rsidR="00C872FC" w:rsidRPr="009C29E9">
        <w:rPr>
          <w:rFonts w:ascii="Arial" w:eastAsia="Arial" w:hAnsi="Arial" w:cs="Arial"/>
          <w:noProof/>
          <w:lang w:val="es-CO" w:eastAsia="es-CO"/>
        </w:rPr>
        <w:t xml:space="preserve">                                                                 AUMENTA</w:t>
      </w:r>
      <w:r w:rsidR="0056551F" w:rsidRPr="009C29E9">
        <w:rPr>
          <w:rFonts w:ascii="Arial" w:eastAsia="Arial" w:hAnsi="Arial" w:cs="Arial"/>
          <w:noProof/>
          <w:lang w:val="es-CO" w:eastAsia="es-CO"/>
        </w:rPr>
        <w:t xml:space="preserve">           </w:t>
      </w:r>
    </w:p>
    <w:p w:rsidR="007E5EBA" w:rsidRPr="009C29E9" w:rsidRDefault="007E5EBA" w:rsidP="00F20C20">
      <w:pPr>
        <w:pStyle w:val="Prrafodelista"/>
        <w:spacing w:line="240" w:lineRule="atLeast"/>
        <w:rPr>
          <w:rFonts w:ascii="Arial" w:hAnsi="Arial" w:cs="Arial"/>
        </w:rPr>
      </w:pPr>
      <w:r w:rsidRPr="009C29E9">
        <w:rPr>
          <w:rFonts w:ascii="Arial" w:eastAsia="Arial" w:hAnsi="Arial" w:cs="Arial"/>
        </w:rPr>
        <w:t xml:space="preserve"> </w:t>
      </w:r>
      <w:r w:rsidRPr="009C29E9">
        <w:rPr>
          <w:rFonts w:ascii="Arial" w:eastAsia="Arial" w:hAnsi="Arial" w:cs="Arial"/>
        </w:rPr>
        <w:tab/>
      </w:r>
      <w:r w:rsidR="00F20C20" w:rsidRPr="009C29E9">
        <w:rPr>
          <w:rFonts w:ascii="Arial" w:eastAsia="Arial" w:hAnsi="Arial" w:cs="Arial"/>
        </w:rPr>
        <w:t>A</w:t>
      </w:r>
    </w:p>
    <w:p w:rsidR="00F20C20" w:rsidRPr="009C29E9" w:rsidRDefault="00F20C20" w:rsidP="00F20C20">
      <w:pPr>
        <w:spacing w:after="0" w:line="240" w:lineRule="atLeast"/>
        <w:ind w:right="1804"/>
        <w:rPr>
          <w:rFonts w:ascii="Arial" w:eastAsia="Arial" w:hAnsi="Arial" w:cs="Arial"/>
          <w:b/>
        </w:rPr>
      </w:pPr>
      <w:r w:rsidRPr="009C29E9">
        <w:rPr>
          <w:rFonts w:ascii="Arial" w:eastAsia="Arial" w:hAnsi="Arial" w:cs="Arial"/>
          <w:b/>
        </w:rPr>
        <w:t xml:space="preserve">                       U</w:t>
      </w:r>
    </w:p>
    <w:p w:rsidR="00966A44" w:rsidRPr="009C29E9" w:rsidRDefault="00F20C20" w:rsidP="00F20C20">
      <w:pPr>
        <w:spacing w:after="0" w:line="240" w:lineRule="atLeast"/>
        <w:ind w:right="1804"/>
        <w:rPr>
          <w:rFonts w:ascii="Arial" w:eastAsia="Arial" w:hAnsi="Arial" w:cs="Arial"/>
          <w:b/>
        </w:rPr>
      </w:pPr>
      <w:r w:rsidRPr="009C29E9">
        <w:rPr>
          <w:rFonts w:ascii="Arial" w:eastAsia="Arial" w:hAnsi="Arial" w:cs="Arial"/>
          <w:b/>
        </w:rPr>
        <w:t xml:space="preserve">                       M</w:t>
      </w:r>
    </w:p>
    <w:p w:rsidR="00966A44" w:rsidRPr="009C29E9" w:rsidRDefault="00F20C20" w:rsidP="00F20C20">
      <w:pPr>
        <w:spacing w:after="0" w:line="240" w:lineRule="atLeast"/>
        <w:ind w:right="1804"/>
        <w:rPr>
          <w:rFonts w:ascii="Arial" w:eastAsia="Arial" w:hAnsi="Arial" w:cs="Arial"/>
          <w:b/>
        </w:rPr>
      </w:pPr>
      <w:r w:rsidRPr="009C29E9">
        <w:rPr>
          <w:rFonts w:ascii="Arial" w:eastAsia="Arial" w:hAnsi="Arial" w:cs="Arial"/>
          <w:b/>
        </w:rPr>
        <w:t xml:space="preserve">                       E</w:t>
      </w:r>
    </w:p>
    <w:p w:rsidR="00966A44" w:rsidRPr="009C29E9" w:rsidRDefault="00F20C20" w:rsidP="00F20C20">
      <w:pPr>
        <w:spacing w:after="0" w:line="240" w:lineRule="atLeast"/>
        <w:ind w:right="1804"/>
        <w:rPr>
          <w:rFonts w:ascii="Arial" w:eastAsia="Arial" w:hAnsi="Arial" w:cs="Arial"/>
          <w:b/>
        </w:rPr>
      </w:pPr>
      <w:r w:rsidRPr="009C29E9">
        <w:rPr>
          <w:rFonts w:ascii="Arial" w:eastAsia="Arial" w:hAnsi="Arial" w:cs="Arial"/>
          <w:b/>
        </w:rPr>
        <w:t xml:space="preserve">                       N</w:t>
      </w:r>
    </w:p>
    <w:p w:rsidR="00F20C20" w:rsidRPr="009C29E9" w:rsidRDefault="00F20C20" w:rsidP="00F20C20">
      <w:pPr>
        <w:tabs>
          <w:tab w:val="center" w:pos="4499"/>
        </w:tabs>
        <w:spacing w:after="0" w:line="240" w:lineRule="atLeast"/>
        <w:ind w:right="1804"/>
        <w:rPr>
          <w:rFonts w:ascii="Arial" w:eastAsia="Arial" w:hAnsi="Arial" w:cs="Arial"/>
          <w:b/>
        </w:rPr>
      </w:pPr>
      <w:r w:rsidRPr="009C29E9">
        <w:rPr>
          <w:rFonts w:ascii="Arial" w:eastAsia="Arial" w:hAnsi="Arial" w:cs="Arial"/>
          <w:b/>
        </w:rPr>
        <w:t xml:space="preserve">                       T</w:t>
      </w:r>
    </w:p>
    <w:p w:rsidR="00676E74" w:rsidRPr="009C29E9" w:rsidRDefault="00F20C20" w:rsidP="00F20C20">
      <w:pPr>
        <w:tabs>
          <w:tab w:val="center" w:pos="4499"/>
        </w:tabs>
        <w:spacing w:after="0" w:line="240" w:lineRule="atLeast"/>
        <w:ind w:right="1804"/>
        <w:rPr>
          <w:rFonts w:ascii="Arial" w:eastAsia="Arial" w:hAnsi="Arial" w:cs="Arial"/>
          <w:b/>
        </w:rPr>
      </w:pPr>
      <w:r w:rsidRPr="009C29E9">
        <w:rPr>
          <w:rFonts w:ascii="Arial" w:eastAsia="Arial" w:hAnsi="Arial" w:cs="Arial"/>
          <w:b/>
        </w:rPr>
        <w:t xml:space="preserve">                       A</w:t>
      </w:r>
      <w:r w:rsidR="00C872FC" w:rsidRPr="009C29E9">
        <w:rPr>
          <w:rFonts w:ascii="Arial" w:eastAsia="Arial" w:hAnsi="Arial" w:cs="Arial"/>
          <w:b/>
        </w:rPr>
        <w:tab/>
      </w:r>
    </w:p>
    <w:p w:rsidR="00676E74" w:rsidRPr="009C29E9" w:rsidRDefault="00F20C20" w:rsidP="00966A44">
      <w:pPr>
        <w:spacing w:line="240" w:lineRule="auto"/>
        <w:ind w:right="1804"/>
        <w:rPr>
          <w:rFonts w:ascii="Arial" w:eastAsia="Arial" w:hAnsi="Arial" w:cs="Arial"/>
          <w:b/>
        </w:rPr>
      </w:pPr>
      <w:r w:rsidRPr="009C29E9">
        <w:rPr>
          <w:rFonts w:ascii="Arial" w:eastAsia="Arial" w:hAnsi="Arial" w:cs="Arial"/>
          <w:b/>
        </w:rPr>
        <w:t xml:space="preserve">                        </w:t>
      </w:r>
    </w:p>
    <w:p w:rsidR="00676E74" w:rsidRPr="009C29E9" w:rsidRDefault="000F620A" w:rsidP="00966A44">
      <w:pPr>
        <w:spacing w:line="240" w:lineRule="auto"/>
        <w:ind w:right="1804"/>
        <w:rPr>
          <w:rFonts w:ascii="Arial" w:eastAsia="Arial" w:hAnsi="Arial" w:cs="Arial"/>
          <w:b/>
        </w:rPr>
      </w:pPr>
      <w:r w:rsidRPr="009C29E9">
        <w:rPr>
          <w:rFonts w:ascii="Arial" w:hAnsi="Arial" w:cs="Arial"/>
          <w:noProof/>
          <w:lang w:val="es-MX" w:eastAsia="es-MX"/>
        </w:rPr>
        <w:drawing>
          <wp:anchor distT="0" distB="0" distL="114300" distR="114300" simplePos="0" relativeHeight="251671552" behindDoc="1" locked="0" layoutInCell="1" allowOverlap="1" wp14:anchorId="19D05505" wp14:editId="685A69DF">
            <wp:simplePos x="0" y="0"/>
            <wp:positionH relativeFrom="column">
              <wp:posOffset>1371600</wp:posOffset>
            </wp:positionH>
            <wp:positionV relativeFrom="paragraph">
              <wp:posOffset>219710</wp:posOffset>
            </wp:positionV>
            <wp:extent cx="4867275" cy="1833245"/>
            <wp:effectExtent l="0" t="0" r="0" b="0"/>
            <wp:wrapNone/>
            <wp:docPr id="11" name="Imagen 11" descr="https://3.bp.blogspot.com/-Gnf6YHtTGmE/V35nqflCYZI/AAAAAAAAB8E/OOb66-Fg9k46khC9Jts-cGvQWcnjs6suwCLcB/s1600/8e173430-3f0a-45f8-bf0c-e282df34efe8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Gnf6YHtTGmE/V35nqflCYZI/AAAAAAAAB8E/OOb66-Fg9k46khC9Jts-cGvQWcnjs6suwCLcB/s1600/8e173430-3f0a-45f8-bf0c-e282df34efe8image19.pn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60000"/>
                              </a14:imgEffect>
                              <a14:imgEffect>
                                <a14:saturation sat="0"/>
                              </a14:imgEffect>
                              <a14:imgEffect>
                                <a14:brightnessContrast bright="20000" contrast="100000"/>
                              </a14:imgEffect>
                            </a14:imgLayer>
                          </a14:imgProps>
                        </a:ext>
                        <a:ext uri="{28A0092B-C50C-407E-A947-70E740481C1C}">
                          <a14:useLocalDpi xmlns:a14="http://schemas.microsoft.com/office/drawing/2010/main" val="0"/>
                        </a:ext>
                      </a:extLst>
                    </a:blip>
                    <a:srcRect l="7638" t="21906" b="6794"/>
                    <a:stretch/>
                  </pic:blipFill>
                  <pic:spPr bwMode="auto">
                    <a:xfrm>
                      <a:off x="0" y="0"/>
                      <a:ext cx="4867275" cy="183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29E9">
        <w:rPr>
          <w:rFonts w:ascii="Arial" w:eastAsia="Arial" w:hAnsi="Arial" w:cs="Arial"/>
          <w:noProof/>
          <w:lang w:val="es-MX" w:eastAsia="es-MX"/>
        </w:rPr>
        <mc:AlternateContent>
          <mc:Choice Requires="wps">
            <w:drawing>
              <wp:anchor distT="0" distB="0" distL="114300" distR="114300" simplePos="0" relativeHeight="251674624" behindDoc="0" locked="0" layoutInCell="1" allowOverlap="1" wp14:anchorId="6454FC04" wp14:editId="2B550510">
                <wp:simplePos x="0" y="0"/>
                <wp:positionH relativeFrom="column">
                  <wp:posOffset>1571625</wp:posOffset>
                </wp:positionH>
                <wp:positionV relativeFrom="paragraph">
                  <wp:posOffset>198755</wp:posOffset>
                </wp:positionV>
                <wp:extent cx="4200525" cy="0"/>
                <wp:effectExtent l="0" t="95250" r="0" b="95250"/>
                <wp:wrapNone/>
                <wp:docPr id="14" name="Conector recto de flecha 14"/>
                <wp:cNvGraphicFramePr/>
                <a:graphic xmlns:a="http://schemas.openxmlformats.org/drawingml/2006/main">
                  <a:graphicData uri="http://schemas.microsoft.com/office/word/2010/wordprocessingShape">
                    <wps:wsp>
                      <wps:cNvCnPr/>
                      <wps:spPr>
                        <a:xfrm flipH="1">
                          <a:off x="0" y="0"/>
                          <a:ext cx="4200525"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7F00933D" id="Conector recto de flecha 14" o:spid="_x0000_s1026" type="#_x0000_t32" style="position:absolute;margin-left:123.75pt;margin-top:15.65pt;width:330.75pt;height: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" strokecolor="windowText" strokeweight="3pt">
                <v:stroke endarrow="block" joinstyle="miter"/>
              </v:shape>
            </w:pict>
          </mc:Fallback>
        </mc:AlternateContent>
      </w:r>
    </w:p>
    <w:p w:rsidR="00676E74" w:rsidRPr="009C29E9" w:rsidRDefault="000F620A" w:rsidP="00966A44">
      <w:pPr>
        <w:spacing w:line="240" w:lineRule="auto"/>
        <w:ind w:right="1804"/>
        <w:rPr>
          <w:rFonts w:ascii="Arial" w:eastAsia="Arial" w:hAnsi="Arial" w:cs="Arial"/>
          <w:b/>
        </w:rPr>
      </w:pPr>
      <w:r w:rsidRPr="009C29E9">
        <w:rPr>
          <w:rFonts w:ascii="Arial" w:hAnsi="Arial" w:cs="Arial"/>
          <w:noProof/>
          <w:lang w:val="es-MX" w:eastAsia="es-MX"/>
        </w:rPr>
        <mc:AlternateContent>
          <mc:Choice Requires="wps">
            <w:drawing>
              <wp:anchor distT="0" distB="0" distL="114300" distR="114300" simplePos="0" relativeHeight="251677696" behindDoc="0" locked="0" layoutInCell="1" allowOverlap="1" wp14:anchorId="2C7B1139" wp14:editId="08508B41">
                <wp:simplePos x="0" y="0"/>
                <wp:positionH relativeFrom="column">
                  <wp:posOffset>1219200</wp:posOffset>
                </wp:positionH>
                <wp:positionV relativeFrom="paragraph">
                  <wp:posOffset>156210</wp:posOffset>
                </wp:positionV>
                <wp:extent cx="9525" cy="1562100"/>
                <wp:effectExtent l="95250" t="19050" r="66675" b="38100"/>
                <wp:wrapNone/>
                <wp:docPr id="17" name="Conector recto de flecha 17"/>
                <wp:cNvGraphicFramePr/>
                <a:graphic xmlns:a="http://schemas.openxmlformats.org/drawingml/2006/main">
                  <a:graphicData uri="http://schemas.microsoft.com/office/word/2010/wordprocessingShape">
                    <wps:wsp>
                      <wps:cNvCnPr/>
                      <wps:spPr>
                        <a:xfrm>
                          <a:off x="0" y="0"/>
                          <a:ext cx="9525" cy="15621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4B1EB872" id="Conector recto de flecha 17" o:spid="_x0000_s1026" type="#_x0000_t32" style="position:absolute;margin-left:96pt;margin-top:12.3pt;width:.75pt;height:12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" strokecolor="windowText" strokeweight="3pt">
                <v:stroke endarrow="block" joinstyle="miter"/>
              </v:shape>
            </w:pict>
          </mc:Fallback>
        </mc:AlternateContent>
      </w:r>
    </w:p>
    <w:p w:rsidR="00676E74" w:rsidRPr="009C29E9" w:rsidRDefault="00676E74" w:rsidP="00966A44">
      <w:pPr>
        <w:spacing w:line="240" w:lineRule="auto"/>
        <w:ind w:right="1804"/>
        <w:rPr>
          <w:rFonts w:ascii="Arial" w:eastAsia="Arial" w:hAnsi="Arial" w:cs="Arial"/>
          <w:b/>
        </w:rPr>
      </w:pPr>
    </w:p>
    <w:p w:rsidR="00676E74" w:rsidRPr="009C29E9" w:rsidRDefault="00676E74" w:rsidP="00966A44">
      <w:pPr>
        <w:spacing w:line="240" w:lineRule="auto"/>
        <w:ind w:right="1804"/>
        <w:rPr>
          <w:rFonts w:ascii="Arial" w:eastAsia="Arial" w:hAnsi="Arial" w:cs="Arial"/>
          <w:b/>
        </w:rPr>
      </w:pPr>
    </w:p>
    <w:p w:rsidR="00676E74" w:rsidRPr="009C29E9" w:rsidRDefault="00676E74" w:rsidP="00966A44">
      <w:pPr>
        <w:spacing w:line="240" w:lineRule="auto"/>
        <w:ind w:right="1804"/>
        <w:rPr>
          <w:rFonts w:ascii="Arial" w:eastAsia="Arial" w:hAnsi="Arial" w:cs="Arial"/>
          <w:b/>
        </w:rPr>
      </w:pPr>
    </w:p>
    <w:p w:rsidR="000F620A" w:rsidRPr="009C29E9" w:rsidRDefault="000F620A" w:rsidP="008C2D1E">
      <w:pPr>
        <w:spacing w:line="240" w:lineRule="auto"/>
        <w:ind w:right="1804"/>
        <w:rPr>
          <w:rFonts w:ascii="Arial" w:eastAsia="Arial" w:hAnsi="Arial" w:cs="Arial"/>
          <w:b/>
        </w:rPr>
      </w:pPr>
    </w:p>
    <w:p w:rsidR="000F620A" w:rsidRPr="009C29E9" w:rsidRDefault="000F620A" w:rsidP="007E5EBA">
      <w:pPr>
        <w:pStyle w:val="Prrafodelista"/>
        <w:spacing w:line="240" w:lineRule="auto"/>
        <w:ind w:right="1804"/>
        <w:rPr>
          <w:rFonts w:ascii="Arial" w:hAnsi="Arial" w:cs="Arial"/>
        </w:rPr>
      </w:pPr>
    </w:p>
    <w:p w:rsidR="00415912" w:rsidRPr="009C29E9" w:rsidRDefault="00415912" w:rsidP="007E5EBA">
      <w:pPr>
        <w:pStyle w:val="Prrafodelista"/>
        <w:spacing w:line="240" w:lineRule="auto"/>
        <w:ind w:right="1804"/>
        <w:rPr>
          <w:rFonts w:ascii="Arial" w:hAnsi="Arial" w:cs="Arial"/>
        </w:rPr>
      </w:pPr>
    </w:p>
    <w:p w:rsidR="00415912" w:rsidRPr="009C29E9" w:rsidRDefault="00415912" w:rsidP="007E5EBA">
      <w:pPr>
        <w:pStyle w:val="Prrafodelista"/>
        <w:spacing w:line="240" w:lineRule="auto"/>
        <w:ind w:right="1804"/>
        <w:rPr>
          <w:rFonts w:ascii="Arial" w:hAnsi="Arial" w:cs="Arial"/>
        </w:rPr>
      </w:pPr>
    </w:p>
    <w:p w:rsidR="007E5EBA" w:rsidRPr="009C29E9" w:rsidRDefault="007E5EBA" w:rsidP="007E5EBA">
      <w:pPr>
        <w:pStyle w:val="Prrafodelista"/>
        <w:spacing w:line="240" w:lineRule="auto"/>
        <w:ind w:right="1804"/>
        <w:rPr>
          <w:rFonts w:ascii="Arial" w:hAnsi="Arial" w:cs="Arial"/>
        </w:rPr>
      </w:pPr>
      <w:r w:rsidRPr="009C29E9">
        <w:rPr>
          <w:rFonts w:ascii="Arial" w:hAnsi="Arial" w:cs="Arial"/>
        </w:rPr>
        <w:t xml:space="preserve">Figura 1: Tabla Periódica con la representación del radio atómico </w:t>
      </w:r>
    </w:p>
    <w:p w:rsidR="00966A44" w:rsidRPr="009C29E9" w:rsidRDefault="00966A44" w:rsidP="007E5EBA">
      <w:pPr>
        <w:pStyle w:val="Prrafodelista"/>
        <w:spacing w:line="240" w:lineRule="auto"/>
        <w:ind w:right="1804"/>
        <w:rPr>
          <w:rFonts w:ascii="Arial" w:hAnsi="Arial" w:cs="Arial"/>
        </w:rPr>
      </w:pPr>
    </w:p>
    <w:p w:rsidR="007E5EBA" w:rsidRPr="009C29E9" w:rsidRDefault="007E5EBA" w:rsidP="007E5EBA">
      <w:pPr>
        <w:pStyle w:val="Prrafodelista"/>
        <w:spacing w:line="240" w:lineRule="auto"/>
        <w:ind w:right="1804"/>
        <w:rPr>
          <w:rFonts w:ascii="Arial" w:hAnsi="Arial" w:cs="Arial"/>
        </w:rPr>
      </w:pPr>
      <w:r w:rsidRPr="009C29E9">
        <w:rPr>
          <w:rFonts w:ascii="Arial" w:eastAsia="Arial" w:hAnsi="Arial" w:cs="Arial"/>
          <w:b/>
        </w:rPr>
        <w:t xml:space="preserve"> </w:t>
      </w:r>
    </w:p>
    <w:p w:rsidR="007E5EBA" w:rsidRPr="005171FF" w:rsidRDefault="007E5EBA" w:rsidP="007E5EBA">
      <w:pPr>
        <w:spacing w:after="109" w:line="240" w:lineRule="auto"/>
        <w:rPr>
          <w:rFonts w:ascii="Arial" w:eastAsia="Arial" w:hAnsi="Arial" w:cs="Arial"/>
          <w:b/>
          <w:sz w:val="20"/>
          <w:szCs w:val="20"/>
        </w:rPr>
      </w:pPr>
      <w:r w:rsidRPr="005171FF">
        <w:rPr>
          <w:rFonts w:ascii="Arial" w:eastAsia="Arial" w:hAnsi="Arial" w:cs="Arial"/>
          <w:b/>
          <w:sz w:val="20"/>
          <w:szCs w:val="20"/>
        </w:rPr>
        <w:t>LA SEGUNDA PROPIEDAD ES LA ENERGÍA DE IONIZACIÓN</w:t>
      </w:r>
      <w:r w:rsidRPr="005171FF">
        <w:rPr>
          <w:rFonts w:ascii="Arial" w:eastAsia="Arial" w:hAnsi="Arial" w:cs="Arial"/>
          <w:sz w:val="20"/>
          <w:szCs w:val="20"/>
        </w:rPr>
        <w:t xml:space="preserve"> </w:t>
      </w:r>
      <w:r w:rsidRPr="005171FF">
        <w:rPr>
          <w:rFonts w:ascii="Arial" w:eastAsia="Arial" w:hAnsi="Arial" w:cs="Arial"/>
          <w:b/>
          <w:sz w:val="20"/>
          <w:szCs w:val="20"/>
        </w:rPr>
        <w:t>O POTENCIAL DE IONIZACIÓN</w:t>
      </w:r>
    </w:p>
    <w:p w:rsidR="005171FF" w:rsidRDefault="007E5EBA" w:rsidP="007E5EBA">
      <w:pPr>
        <w:spacing w:after="109" w:line="240" w:lineRule="auto"/>
        <w:jc w:val="both"/>
        <w:rPr>
          <w:rFonts w:ascii="Arial" w:eastAsia="Arial" w:hAnsi="Arial" w:cs="Arial"/>
          <w:sz w:val="20"/>
          <w:szCs w:val="20"/>
        </w:rPr>
      </w:pPr>
      <w:r w:rsidRPr="005171FF">
        <w:rPr>
          <w:rFonts w:ascii="Arial" w:eastAsia="Arial" w:hAnsi="Arial" w:cs="Arial"/>
          <w:sz w:val="20"/>
          <w:szCs w:val="20"/>
        </w:rPr>
        <w:t xml:space="preserve">Es la energía mínima requerida para quitar un electrón a un átomo neutro. En la tabla periódica, esta energía aumenta de abajo hacia arriba en un mismo grupo debido a que se necesita mayor energía para remover un electrón, por estar esté más cerca al núcleo. En un mismo periodo aumenta de izquierda a derecha porque al pasar de un elemento a otro, los electrones están más atraídos por el núcleo y se necesita más energía para removerlo. Así que, el elemento que menos energía requiere para quitarle un electrón es el francio y por lo tanto es el que más fácilmente cede los electrones. Esta propiedad permite predecir la formación de cationes o iones positivos. </w:t>
      </w:r>
      <w:proofErr w:type="gramStart"/>
      <w:r w:rsidR="00A85A04" w:rsidRPr="005171FF">
        <w:rPr>
          <w:rFonts w:ascii="Arial" w:eastAsia="Arial" w:hAnsi="Arial" w:cs="Arial"/>
          <w:sz w:val="20"/>
          <w:szCs w:val="20"/>
        </w:rPr>
        <w:t>( NO</w:t>
      </w:r>
      <w:proofErr w:type="gramEnd"/>
      <w:r w:rsidR="00A85A04" w:rsidRPr="005171FF">
        <w:rPr>
          <w:rFonts w:ascii="Arial" w:eastAsia="Arial" w:hAnsi="Arial" w:cs="Arial"/>
          <w:sz w:val="20"/>
          <w:szCs w:val="20"/>
        </w:rPr>
        <w:t xml:space="preserve"> </w:t>
      </w:r>
      <w:r w:rsidR="007506ED" w:rsidRPr="005171FF">
        <w:rPr>
          <w:rFonts w:ascii="Arial" w:eastAsia="Arial" w:hAnsi="Arial" w:cs="Arial"/>
          <w:sz w:val="20"/>
          <w:szCs w:val="20"/>
        </w:rPr>
        <w:t>PARICIPAN ELEMENTOS  VIIIA)</w:t>
      </w:r>
    </w:p>
    <w:p w:rsidR="00580119" w:rsidRPr="005171FF" w:rsidRDefault="005171FF" w:rsidP="007E5EBA">
      <w:pPr>
        <w:spacing w:after="109" w:line="240" w:lineRule="auto"/>
        <w:jc w:val="both"/>
        <w:rPr>
          <w:rFonts w:ascii="Arial" w:eastAsia="Arial" w:hAnsi="Arial" w:cs="Arial"/>
          <w:sz w:val="20"/>
          <w:szCs w:val="20"/>
        </w:rPr>
      </w:pPr>
      <w:r w:rsidRPr="009C29E9">
        <w:rPr>
          <w:rFonts w:ascii="Arial" w:eastAsia="Arial" w:hAnsi="Arial" w:cs="Arial"/>
          <w:noProof/>
          <w:lang w:val="es-MX" w:eastAsia="es-MX"/>
        </w:rPr>
        <mc:AlternateContent>
          <mc:Choice Requires="wps">
            <w:drawing>
              <wp:anchor distT="0" distB="0" distL="114300" distR="114300" simplePos="0" relativeHeight="251678720" behindDoc="0" locked="0" layoutInCell="1" allowOverlap="1" wp14:anchorId="036D788D" wp14:editId="19B6776A">
                <wp:simplePos x="0" y="0"/>
                <wp:positionH relativeFrom="column">
                  <wp:posOffset>914400</wp:posOffset>
                </wp:positionH>
                <wp:positionV relativeFrom="paragraph">
                  <wp:posOffset>177165</wp:posOffset>
                </wp:positionV>
                <wp:extent cx="4800600" cy="0"/>
                <wp:effectExtent l="0" t="95250" r="0" b="95250"/>
                <wp:wrapNone/>
                <wp:docPr id="18" name="Conector recto de flecha 18"/>
                <wp:cNvGraphicFramePr/>
                <a:graphic xmlns:a="http://schemas.openxmlformats.org/drawingml/2006/main">
                  <a:graphicData uri="http://schemas.microsoft.com/office/word/2010/wordprocessingShape">
                    <wps:wsp>
                      <wps:cNvCnPr/>
                      <wps:spPr>
                        <a:xfrm>
                          <a:off x="0" y="0"/>
                          <a:ext cx="480060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70FECD7" id="_x0000_t32" coordsize="21600,21600" o:spt="32" o:oned="t" path="m,l21600,21600e" filled="f">
                <v:path arrowok="t" fillok="f" o:connecttype="none"/>
                <o:lock v:ext="edit" shapetype="t"/>
              </v:shapetype>
              <v:shape id="Conector recto de flecha 18" o:spid="_x0000_s1026" type="#_x0000_t32" style="position:absolute;margin-left:1in;margin-top:13.95pt;width:378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" strokecolor="black [3200]" strokeweight="3pt">
                <v:stroke endarrow="block" joinstyle="miter"/>
              </v:shape>
            </w:pict>
          </mc:Fallback>
        </mc:AlternateContent>
      </w:r>
      <w:r w:rsidRPr="009C29E9">
        <w:rPr>
          <w:rFonts w:ascii="Arial" w:eastAsia="Arial" w:hAnsi="Arial" w:cs="Arial"/>
          <w:noProof/>
          <w:lang w:val="es-MX" w:eastAsia="es-MX"/>
        </w:rPr>
        <mc:AlternateContent>
          <mc:Choice Requires="wps">
            <w:drawing>
              <wp:anchor distT="0" distB="0" distL="114300" distR="114300" simplePos="0" relativeHeight="251684864" behindDoc="0" locked="0" layoutInCell="1" allowOverlap="1" wp14:anchorId="7E80675D" wp14:editId="1F0A6388">
                <wp:simplePos x="0" y="0"/>
                <wp:positionH relativeFrom="column">
                  <wp:posOffset>733425</wp:posOffset>
                </wp:positionH>
                <wp:positionV relativeFrom="paragraph">
                  <wp:posOffset>162560</wp:posOffset>
                </wp:positionV>
                <wp:extent cx="28575" cy="1952625"/>
                <wp:effectExtent l="76200" t="38100" r="66675" b="9525"/>
                <wp:wrapNone/>
                <wp:docPr id="23" name="Conector recto de flecha 23"/>
                <wp:cNvGraphicFramePr/>
                <a:graphic xmlns:a="http://schemas.openxmlformats.org/drawingml/2006/main">
                  <a:graphicData uri="http://schemas.microsoft.com/office/word/2010/wordprocessingShape">
                    <wps:wsp>
                      <wps:cNvCnPr/>
                      <wps:spPr>
                        <a:xfrm flipV="1">
                          <a:off x="0" y="0"/>
                          <a:ext cx="28575" cy="195262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C9CC7B" id="Conector recto de flecha 23" o:spid="_x0000_s1026" type="#_x0000_t32" style="position:absolute;margin-left:57.75pt;margin-top:12.8pt;width:2.25pt;height:153.7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" strokecolor="black [3200]" strokeweight="3pt">
                <v:stroke endarrow="block" joinstyle="miter"/>
              </v:shape>
            </w:pict>
          </mc:Fallback>
        </mc:AlternateContent>
      </w:r>
      <w:r w:rsidRPr="009C29E9">
        <w:rPr>
          <w:rFonts w:ascii="Arial" w:hAnsi="Arial" w:cs="Arial"/>
          <w:noProof/>
          <w:position w:val="-328"/>
          <w:lang w:val="es-MX" w:eastAsia="es-MX"/>
        </w:rPr>
        <w:drawing>
          <wp:anchor distT="0" distB="0" distL="114300" distR="114300" simplePos="0" relativeHeight="251680768" behindDoc="1" locked="0" layoutInCell="1" allowOverlap="1" wp14:anchorId="6C991EE9" wp14:editId="4943CDED">
            <wp:simplePos x="0" y="0"/>
            <wp:positionH relativeFrom="column">
              <wp:posOffset>810895</wp:posOffset>
            </wp:positionH>
            <wp:positionV relativeFrom="paragraph">
              <wp:posOffset>4445</wp:posOffset>
            </wp:positionV>
            <wp:extent cx="5275580" cy="2207260"/>
            <wp:effectExtent l="0" t="0" r="1270" b="2540"/>
            <wp:wrapNone/>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28">
                      <a:extLst>
                        <a:ext uri="{BEBA8EAE-BF5A-486C-A8C5-ECC9F3942E4B}">
                          <a14:imgProps xmlns:a14="http://schemas.microsoft.com/office/drawing/2010/main">
                            <a14:imgLayer r:embed="rId29">
                              <a14:imgEffect>
                                <a14:sharpenSoften amount="100000"/>
                              </a14:imgEffect>
                              <a14:imgEffect>
                                <a14:brightnessContrast bright="68000" contrast="100000"/>
                              </a14:imgEffect>
                            </a14:imgLayer>
                          </a14:imgProps>
                        </a:ext>
                        <a:ext uri="{28A0092B-C50C-407E-A947-70E740481C1C}">
                          <a14:useLocalDpi xmlns:a14="http://schemas.microsoft.com/office/drawing/2010/main" val="0"/>
                        </a:ext>
                      </a:extLst>
                    </a:blip>
                    <a:stretch>
                      <a:fillRect/>
                    </a:stretch>
                  </pic:blipFill>
                  <pic:spPr>
                    <a:xfrm>
                      <a:off x="0" y="0"/>
                      <a:ext cx="5275580" cy="2207260"/>
                    </a:xfrm>
                    <a:prstGeom prst="rect">
                      <a:avLst/>
                    </a:prstGeom>
                  </pic:spPr>
                </pic:pic>
              </a:graphicData>
            </a:graphic>
            <wp14:sizeRelH relativeFrom="page">
              <wp14:pctWidth>0</wp14:pctWidth>
            </wp14:sizeRelH>
            <wp14:sizeRelV relativeFrom="page">
              <wp14:pctHeight>0</wp14:pctHeight>
            </wp14:sizeRelV>
          </wp:anchor>
        </w:drawing>
      </w:r>
    </w:p>
    <w:p w:rsidR="00A85A04" w:rsidRPr="009C29E9" w:rsidRDefault="007E5EBA" w:rsidP="007E5EBA">
      <w:pPr>
        <w:pStyle w:val="Prrafodelista"/>
        <w:spacing w:after="268" w:line="240" w:lineRule="auto"/>
        <w:rPr>
          <w:rFonts w:ascii="Arial" w:eastAsia="Arial" w:hAnsi="Arial" w:cs="Arial"/>
        </w:rPr>
      </w:pPr>
      <w:r w:rsidRPr="009C29E9">
        <w:rPr>
          <w:rFonts w:ascii="Arial" w:eastAsia="Arial" w:hAnsi="Arial" w:cs="Arial"/>
        </w:rPr>
        <w:t xml:space="preserve"> </w:t>
      </w:r>
      <w:r w:rsidR="00A85A04" w:rsidRPr="009C29E9">
        <w:rPr>
          <w:rFonts w:ascii="Arial" w:eastAsia="Arial" w:hAnsi="Arial" w:cs="Arial"/>
        </w:rPr>
        <w:t xml:space="preserve">                                                             </w:t>
      </w:r>
      <w:r w:rsidR="00A85A04" w:rsidRPr="009C29E9">
        <w:rPr>
          <w:rFonts w:ascii="Arial" w:hAnsi="Arial" w:cs="Arial"/>
        </w:rPr>
        <w:t>AUMENTA</w:t>
      </w:r>
    </w:p>
    <w:p w:rsidR="00A85A04" w:rsidRPr="009C29E9" w:rsidRDefault="00A85A04" w:rsidP="007E5EBA">
      <w:pPr>
        <w:pStyle w:val="Prrafodelista"/>
        <w:spacing w:after="268" w:line="240" w:lineRule="auto"/>
        <w:rPr>
          <w:rFonts w:ascii="Arial" w:eastAsia="Arial" w:hAnsi="Arial" w:cs="Arial"/>
        </w:rPr>
      </w:pPr>
    </w:p>
    <w:p w:rsidR="00A85A04" w:rsidRPr="009C29E9" w:rsidRDefault="00A85A04" w:rsidP="007E5EBA">
      <w:pPr>
        <w:pStyle w:val="Prrafodelista"/>
        <w:spacing w:after="268" w:line="240" w:lineRule="auto"/>
        <w:rPr>
          <w:rFonts w:ascii="Arial" w:eastAsia="Arial" w:hAnsi="Arial" w:cs="Arial"/>
        </w:rPr>
      </w:pPr>
      <w:r w:rsidRPr="009C29E9">
        <w:rPr>
          <w:rFonts w:ascii="Arial" w:eastAsia="Arial" w:hAnsi="Arial" w:cs="Arial"/>
        </w:rPr>
        <w:t>A</w:t>
      </w:r>
    </w:p>
    <w:p w:rsidR="00A85A04" w:rsidRPr="009C29E9" w:rsidRDefault="00A85A04" w:rsidP="007E5EBA">
      <w:pPr>
        <w:pStyle w:val="Prrafodelista"/>
        <w:spacing w:after="268" w:line="240" w:lineRule="auto"/>
        <w:rPr>
          <w:rFonts w:ascii="Arial" w:eastAsia="Arial" w:hAnsi="Arial" w:cs="Arial"/>
        </w:rPr>
      </w:pPr>
      <w:r w:rsidRPr="009C29E9">
        <w:rPr>
          <w:rFonts w:ascii="Arial" w:eastAsia="Arial" w:hAnsi="Arial" w:cs="Arial"/>
        </w:rPr>
        <w:t>U</w:t>
      </w:r>
    </w:p>
    <w:p w:rsidR="00A85A04" w:rsidRPr="009C29E9" w:rsidRDefault="00A85A04" w:rsidP="007E5EBA">
      <w:pPr>
        <w:pStyle w:val="Prrafodelista"/>
        <w:spacing w:after="268" w:line="240" w:lineRule="auto"/>
        <w:rPr>
          <w:rFonts w:ascii="Arial" w:eastAsia="Arial" w:hAnsi="Arial" w:cs="Arial"/>
        </w:rPr>
      </w:pPr>
      <w:r w:rsidRPr="009C29E9">
        <w:rPr>
          <w:rFonts w:ascii="Arial" w:eastAsia="Arial" w:hAnsi="Arial" w:cs="Arial"/>
        </w:rPr>
        <w:t>M</w:t>
      </w:r>
    </w:p>
    <w:p w:rsidR="00A85A04" w:rsidRPr="009C29E9" w:rsidRDefault="00A85A04" w:rsidP="007E5EBA">
      <w:pPr>
        <w:pStyle w:val="Prrafodelista"/>
        <w:spacing w:after="268" w:line="240" w:lineRule="auto"/>
        <w:rPr>
          <w:rFonts w:ascii="Arial" w:eastAsia="Arial" w:hAnsi="Arial" w:cs="Arial"/>
        </w:rPr>
      </w:pPr>
      <w:r w:rsidRPr="009C29E9">
        <w:rPr>
          <w:rFonts w:ascii="Arial" w:eastAsia="Arial" w:hAnsi="Arial" w:cs="Arial"/>
        </w:rPr>
        <w:t>E</w:t>
      </w:r>
    </w:p>
    <w:p w:rsidR="00A85A04" w:rsidRPr="009C29E9" w:rsidRDefault="00A85A04" w:rsidP="007E5EBA">
      <w:pPr>
        <w:pStyle w:val="Prrafodelista"/>
        <w:spacing w:after="268" w:line="240" w:lineRule="auto"/>
        <w:rPr>
          <w:rFonts w:ascii="Arial" w:eastAsia="Arial" w:hAnsi="Arial" w:cs="Arial"/>
        </w:rPr>
      </w:pPr>
      <w:r w:rsidRPr="009C29E9">
        <w:rPr>
          <w:rFonts w:ascii="Arial" w:eastAsia="Arial" w:hAnsi="Arial" w:cs="Arial"/>
        </w:rPr>
        <w:t>N</w:t>
      </w:r>
    </w:p>
    <w:p w:rsidR="00A85A04" w:rsidRPr="009C29E9" w:rsidRDefault="00A85A04" w:rsidP="007E5EBA">
      <w:pPr>
        <w:pStyle w:val="Prrafodelista"/>
        <w:spacing w:after="268" w:line="240" w:lineRule="auto"/>
        <w:rPr>
          <w:rFonts w:ascii="Arial" w:eastAsia="Arial" w:hAnsi="Arial" w:cs="Arial"/>
        </w:rPr>
      </w:pPr>
      <w:r w:rsidRPr="009C29E9">
        <w:rPr>
          <w:rFonts w:ascii="Arial" w:eastAsia="Arial" w:hAnsi="Arial" w:cs="Arial"/>
        </w:rPr>
        <w:t>T</w:t>
      </w:r>
    </w:p>
    <w:p w:rsidR="00F42119" w:rsidRPr="009C29E9" w:rsidRDefault="00A85A04" w:rsidP="007E5EBA">
      <w:pPr>
        <w:pStyle w:val="Prrafodelista"/>
        <w:spacing w:after="268" w:line="240" w:lineRule="auto"/>
        <w:rPr>
          <w:rFonts w:ascii="Arial" w:hAnsi="Arial" w:cs="Arial"/>
        </w:rPr>
      </w:pPr>
      <w:r w:rsidRPr="009C29E9">
        <w:rPr>
          <w:rFonts w:ascii="Arial" w:eastAsia="Arial" w:hAnsi="Arial" w:cs="Arial"/>
        </w:rPr>
        <w:t>A</w:t>
      </w:r>
      <w:r w:rsidR="007E5EBA" w:rsidRPr="009C29E9">
        <w:rPr>
          <w:rFonts w:ascii="Arial" w:eastAsia="Arial" w:hAnsi="Arial" w:cs="Arial"/>
        </w:rPr>
        <w:tab/>
      </w:r>
      <w:r w:rsidR="00F42119" w:rsidRPr="009C29E9">
        <w:rPr>
          <w:rFonts w:ascii="Arial" w:hAnsi="Arial" w:cs="Arial"/>
        </w:rPr>
        <w:t xml:space="preserve"> </w:t>
      </w:r>
      <w:r w:rsidRPr="009C29E9">
        <w:rPr>
          <w:rFonts w:ascii="Arial" w:hAnsi="Arial" w:cs="Arial"/>
        </w:rPr>
        <w:t xml:space="preserve">                               </w:t>
      </w:r>
    </w:p>
    <w:p w:rsidR="00A85A04" w:rsidRDefault="00F42119" w:rsidP="00F42119">
      <w:pPr>
        <w:spacing w:after="268" w:line="240" w:lineRule="auto"/>
        <w:rPr>
          <w:rFonts w:ascii="Arial" w:hAnsi="Arial" w:cs="Arial"/>
          <w:lang w:val="es-ES"/>
        </w:rPr>
      </w:pPr>
      <w:r w:rsidRPr="009C29E9">
        <w:rPr>
          <w:rFonts w:ascii="Arial" w:hAnsi="Arial" w:cs="Arial"/>
          <w:lang w:val="es-ES"/>
        </w:rPr>
        <w:t xml:space="preserve">            </w:t>
      </w:r>
    </w:p>
    <w:p w:rsidR="005171FF" w:rsidRDefault="005171FF" w:rsidP="00F42119">
      <w:pPr>
        <w:spacing w:after="268" w:line="240" w:lineRule="auto"/>
        <w:rPr>
          <w:rFonts w:ascii="Arial" w:hAnsi="Arial" w:cs="Arial"/>
          <w:lang w:val="es-ES"/>
        </w:rPr>
      </w:pPr>
    </w:p>
    <w:p w:rsidR="005171FF" w:rsidRPr="009C29E9" w:rsidRDefault="005171FF" w:rsidP="00F42119">
      <w:pPr>
        <w:spacing w:after="268" w:line="240" w:lineRule="auto"/>
        <w:rPr>
          <w:rFonts w:ascii="Arial" w:hAnsi="Arial" w:cs="Arial"/>
          <w:lang w:val="es-ES"/>
        </w:rPr>
      </w:pPr>
    </w:p>
    <w:p w:rsidR="005171FF" w:rsidRDefault="00F42119" w:rsidP="005171FF">
      <w:pPr>
        <w:spacing w:after="268" w:line="240" w:lineRule="auto"/>
        <w:rPr>
          <w:rFonts w:ascii="Arial" w:hAnsi="Arial" w:cs="Arial"/>
        </w:rPr>
      </w:pPr>
      <w:r w:rsidRPr="009C29E9">
        <w:rPr>
          <w:rFonts w:ascii="Arial" w:hAnsi="Arial" w:cs="Arial"/>
          <w:lang w:val="es-ES"/>
        </w:rPr>
        <w:t xml:space="preserve">     </w:t>
      </w:r>
      <w:r w:rsidR="006C1F30" w:rsidRPr="009C29E9">
        <w:rPr>
          <w:rFonts w:ascii="Arial" w:hAnsi="Arial" w:cs="Arial"/>
        </w:rPr>
        <w:t xml:space="preserve">Figura 2: </w:t>
      </w:r>
      <w:r w:rsidR="007E5EBA" w:rsidRPr="009C29E9">
        <w:rPr>
          <w:rFonts w:ascii="Arial" w:hAnsi="Arial" w:cs="Arial"/>
        </w:rPr>
        <w:t xml:space="preserve">Tabla Periódica con la representación de la energía de ionización </w:t>
      </w:r>
    </w:p>
    <w:p w:rsidR="005171FF" w:rsidRPr="005171FF" w:rsidRDefault="005171FF" w:rsidP="005171FF">
      <w:pPr>
        <w:spacing w:after="268" w:line="240" w:lineRule="auto"/>
        <w:jc w:val="both"/>
        <w:rPr>
          <w:rFonts w:ascii="Arial" w:hAnsi="Arial" w:cs="Arial"/>
          <w:sz w:val="20"/>
          <w:szCs w:val="20"/>
        </w:rPr>
      </w:pPr>
      <w:r w:rsidRPr="005171FF">
        <w:rPr>
          <w:rFonts w:ascii="Arial" w:hAnsi="Arial" w:cs="Arial"/>
          <w:noProof/>
          <w:sz w:val="20"/>
          <w:szCs w:val="20"/>
          <w:lang w:val="es-MX" w:eastAsia="es-MX"/>
        </w:rPr>
        <w:drawing>
          <wp:anchor distT="0" distB="0" distL="114300" distR="114300" simplePos="0" relativeHeight="251693056" behindDoc="1" locked="0" layoutInCell="1" allowOverlap="1" wp14:anchorId="442CE37A" wp14:editId="091FA18E">
            <wp:simplePos x="0" y="0"/>
            <wp:positionH relativeFrom="column">
              <wp:posOffset>742950</wp:posOffset>
            </wp:positionH>
            <wp:positionV relativeFrom="paragraph">
              <wp:posOffset>1034415</wp:posOffset>
            </wp:positionV>
            <wp:extent cx="4924425" cy="1343025"/>
            <wp:effectExtent l="0" t="0" r="9525" b="9525"/>
            <wp:wrapNone/>
            <wp:docPr id="20" name="Imagen 20" descr="https://image.slidesharecdn.com/tablaperidica-140409055250-phpapp01/95/elementos-qumicos-y-tabla-periodica-36-638.jpg?cb=139702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lidesharecdn.com/tablaperidica-140409055250-phpapp01/95/elementos-qumicos-y-tabla-periodica-36-638.jpg?cb=1397022837"/>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80000"/>
                              </a14:imgEffect>
                              <a14:imgEffect>
                                <a14:brightnessContrast bright="80000"/>
                              </a14:imgEffect>
                            </a14:imgLayer>
                          </a14:imgProps>
                        </a:ext>
                        <a:ext uri="{28A0092B-C50C-407E-A947-70E740481C1C}">
                          <a14:useLocalDpi xmlns:a14="http://schemas.microsoft.com/office/drawing/2010/main" val="0"/>
                        </a:ext>
                      </a:extLst>
                    </a:blip>
                    <a:srcRect t="49211" b="16536"/>
                    <a:stretch/>
                  </pic:blipFill>
                  <pic:spPr bwMode="auto">
                    <a:xfrm>
                      <a:off x="0" y="0"/>
                      <a:ext cx="492442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EBA" w:rsidRPr="005171FF">
        <w:rPr>
          <w:rFonts w:ascii="Arial" w:eastAsia="Arial" w:hAnsi="Arial" w:cs="Arial"/>
          <w:b/>
          <w:sz w:val="20"/>
          <w:szCs w:val="20"/>
        </w:rPr>
        <w:t>LA TERCERA PROPIEDAD, LA AFINIDAD ELECTRÓNICA</w:t>
      </w:r>
      <w:r w:rsidR="007E5EBA" w:rsidRPr="005171FF">
        <w:rPr>
          <w:rFonts w:ascii="Arial" w:eastAsia="Arial" w:hAnsi="Arial" w:cs="Arial"/>
          <w:sz w:val="20"/>
          <w:szCs w:val="20"/>
        </w:rPr>
        <w:t>; es la energía liberada cuando un átomo neutro captura un electrón para formar un ion negativo (anión). En la Tabla Periódica aumenta de la misma forma que la energía de ionización, de abajo hacia arriba en los grupos y de izquierda a derecha en los periodos. Esta propiedad explica la razón por la cual los no metales tienden a formar aniones o iones negativos. Veamos unos ejemplos: el cloro (Cl), el bromo (Br) y el selenio. El cloro tiene mayor afinidad electrónica y energía de ionización que el bromo, y el bromo mayor que las del selenio.</w:t>
      </w:r>
    </w:p>
    <w:p w:rsidR="005171FF" w:rsidRDefault="005171FF" w:rsidP="005171FF">
      <w:pPr>
        <w:spacing w:line="235" w:lineRule="auto"/>
        <w:jc w:val="both"/>
        <w:rPr>
          <w:rFonts w:ascii="Arial" w:eastAsia="Arial" w:hAnsi="Arial" w:cs="Arial"/>
        </w:rPr>
      </w:pPr>
    </w:p>
    <w:p w:rsidR="005171FF" w:rsidRPr="005171FF" w:rsidRDefault="005171FF" w:rsidP="005171FF">
      <w:pPr>
        <w:spacing w:line="235" w:lineRule="auto"/>
        <w:jc w:val="both"/>
        <w:rPr>
          <w:rFonts w:ascii="Arial" w:eastAsia="Arial" w:hAnsi="Arial" w:cs="Arial"/>
        </w:rPr>
      </w:pPr>
      <w:r>
        <w:rPr>
          <w:rFonts w:ascii="Arial" w:eastAsia="Arial" w:hAnsi="Arial" w:cs="Arial"/>
        </w:rPr>
        <w:t xml:space="preserve">                                                 </w:t>
      </w:r>
      <w:r>
        <w:rPr>
          <w:rFonts w:ascii="Arial" w:eastAsia="Arial" w:hAnsi="Arial" w:cs="Arial"/>
          <w:b/>
        </w:rPr>
        <w:t xml:space="preserve">             Aumenta</w:t>
      </w:r>
    </w:p>
    <w:p w:rsidR="005171FF" w:rsidRDefault="005171FF" w:rsidP="00414ECF">
      <w:pPr>
        <w:spacing w:line="235" w:lineRule="auto"/>
        <w:ind w:firstLine="708"/>
        <w:jc w:val="both"/>
        <w:rPr>
          <w:rFonts w:ascii="Arial" w:eastAsia="Arial" w:hAnsi="Arial" w:cs="Arial"/>
          <w:b/>
        </w:rPr>
      </w:pPr>
    </w:p>
    <w:p w:rsidR="005171FF" w:rsidRDefault="005171FF" w:rsidP="00414ECF">
      <w:pPr>
        <w:spacing w:line="235" w:lineRule="auto"/>
        <w:ind w:firstLine="708"/>
        <w:jc w:val="both"/>
        <w:rPr>
          <w:rFonts w:ascii="Arial" w:eastAsia="Arial" w:hAnsi="Arial" w:cs="Arial"/>
          <w:b/>
        </w:rPr>
      </w:pPr>
    </w:p>
    <w:p w:rsidR="005171FF" w:rsidRDefault="005171FF" w:rsidP="005171FF">
      <w:pPr>
        <w:spacing w:line="235" w:lineRule="auto"/>
        <w:ind w:firstLine="708"/>
        <w:jc w:val="both"/>
        <w:rPr>
          <w:rFonts w:ascii="Arial" w:eastAsia="Arial" w:hAnsi="Arial" w:cs="Arial"/>
          <w:b/>
        </w:rPr>
      </w:pPr>
    </w:p>
    <w:p w:rsidR="005171FF" w:rsidRPr="005171FF" w:rsidRDefault="005171FF" w:rsidP="005171FF">
      <w:pPr>
        <w:spacing w:line="235" w:lineRule="auto"/>
        <w:ind w:firstLine="708"/>
        <w:jc w:val="both"/>
        <w:rPr>
          <w:rFonts w:ascii="Arial" w:eastAsia="Arial" w:hAnsi="Arial" w:cs="Arial"/>
          <w:b/>
          <w:sz w:val="20"/>
          <w:szCs w:val="20"/>
        </w:rPr>
      </w:pPr>
    </w:p>
    <w:p w:rsidR="005171FF" w:rsidRPr="005171FF" w:rsidRDefault="00414ECF" w:rsidP="005171FF">
      <w:pPr>
        <w:spacing w:line="235" w:lineRule="auto"/>
        <w:ind w:firstLine="708"/>
        <w:jc w:val="both"/>
        <w:rPr>
          <w:rFonts w:ascii="Arial" w:hAnsi="Arial" w:cs="Arial"/>
          <w:sz w:val="20"/>
          <w:szCs w:val="20"/>
        </w:rPr>
      </w:pPr>
      <w:r w:rsidRPr="005171FF">
        <w:rPr>
          <w:rFonts w:ascii="Arial" w:eastAsia="Arial" w:hAnsi="Arial" w:cs="Arial"/>
          <w:b/>
          <w:sz w:val="20"/>
          <w:szCs w:val="20"/>
        </w:rPr>
        <w:t xml:space="preserve">Figura  3: </w:t>
      </w:r>
      <w:r w:rsidR="005171FF" w:rsidRPr="005171FF">
        <w:rPr>
          <w:rFonts w:ascii="Arial" w:hAnsi="Arial" w:cs="Arial"/>
          <w:sz w:val="20"/>
          <w:szCs w:val="20"/>
        </w:rPr>
        <w:t>Tabla peri</w:t>
      </w:r>
      <w:r w:rsidRPr="005171FF">
        <w:rPr>
          <w:rFonts w:ascii="Arial" w:hAnsi="Arial" w:cs="Arial"/>
          <w:sz w:val="20"/>
          <w:szCs w:val="20"/>
        </w:rPr>
        <w:t>ódica con la representación de la afinidad electrónica</w:t>
      </w:r>
    </w:p>
    <w:p w:rsidR="006C1F30" w:rsidRPr="005171FF" w:rsidRDefault="007E5EBA" w:rsidP="00414ECF">
      <w:pPr>
        <w:spacing w:line="235" w:lineRule="auto"/>
        <w:jc w:val="both"/>
        <w:rPr>
          <w:rFonts w:ascii="Arial" w:eastAsia="Arial" w:hAnsi="Arial" w:cs="Arial"/>
          <w:b/>
          <w:sz w:val="20"/>
          <w:szCs w:val="20"/>
        </w:rPr>
      </w:pPr>
      <w:r w:rsidRPr="005171FF">
        <w:rPr>
          <w:rFonts w:ascii="Arial" w:eastAsia="Arial" w:hAnsi="Arial" w:cs="Arial"/>
          <w:b/>
          <w:sz w:val="20"/>
          <w:szCs w:val="20"/>
        </w:rPr>
        <w:t>LA ÚLTIMA PROPIEDAD PERIÓDICA QUE VAMOS A MENCIONAR ES LA ELECTRONEGATIVIDAD</w:t>
      </w:r>
      <w:r w:rsidRPr="005171FF">
        <w:rPr>
          <w:rFonts w:ascii="Arial" w:eastAsia="Arial" w:hAnsi="Arial" w:cs="Arial"/>
          <w:sz w:val="20"/>
          <w:szCs w:val="20"/>
        </w:rPr>
        <w:t>.</w:t>
      </w:r>
    </w:p>
    <w:p w:rsidR="00245E6D" w:rsidRPr="005171FF" w:rsidRDefault="007E5EBA" w:rsidP="008C2D1E">
      <w:pPr>
        <w:spacing w:line="240" w:lineRule="auto"/>
        <w:jc w:val="both"/>
        <w:rPr>
          <w:rFonts w:ascii="Arial" w:hAnsi="Arial" w:cs="Arial"/>
          <w:sz w:val="20"/>
          <w:szCs w:val="20"/>
        </w:rPr>
      </w:pPr>
      <w:r w:rsidRPr="005171FF">
        <w:rPr>
          <w:rFonts w:ascii="Arial" w:eastAsia="Arial" w:hAnsi="Arial" w:cs="Arial"/>
          <w:sz w:val="20"/>
          <w:szCs w:val="20"/>
        </w:rPr>
        <w:t xml:space="preserve"> Esta propiedad se refiere a la medida de la tendencia que tienen los átomos para atraer los electrones cuando se forma un enlace químico. En la Tabla Periódica, esta propiedad aumenta en los grupos de abajo hacia arriba y en los periodos aumenta de izquierda a derecha. El flúor es el elemento de mayor electronegatividad porque al tener menor número de niveles de energía y mayor atracción por los electrones del último nivel, atrae con mayor facilidad lo electrones comprometidos en un enlace.</w:t>
      </w:r>
    </w:p>
    <w:p w:rsidR="00154AAF" w:rsidRPr="009C29E9" w:rsidRDefault="005171FF" w:rsidP="003F2653">
      <w:pPr>
        <w:shd w:val="clear" w:color="auto" w:fill="FFFFFF"/>
        <w:tabs>
          <w:tab w:val="left" w:pos="3150"/>
        </w:tabs>
        <w:spacing w:after="0" w:line="240" w:lineRule="atLeast"/>
        <w:jc w:val="both"/>
        <w:textAlignment w:val="baseline"/>
        <w:outlineLvl w:val="1"/>
        <w:rPr>
          <w:rFonts w:ascii="Arial" w:eastAsia="Times New Roman" w:hAnsi="Arial" w:cs="Arial"/>
          <w:lang w:eastAsia="es-CO"/>
        </w:rPr>
      </w:pPr>
      <w:r w:rsidRPr="009C29E9">
        <w:rPr>
          <w:rFonts w:ascii="Arial" w:eastAsia="Arial" w:hAnsi="Arial" w:cs="Arial"/>
          <w:noProof/>
          <w:lang w:val="es-MX" w:eastAsia="es-MX"/>
        </w:rPr>
        <mc:AlternateContent>
          <mc:Choice Requires="wps">
            <w:drawing>
              <wp:anchor distT="0" distB="0" distL="114300" distR="114300" simplePos="0" relativeHeight="251683840" behindDoc="0" locked="0" layoutInCell="1" allowOverlap="1" wp14:anchorId="0B987616" wp14:editId="72F6D7B2">
                <wp:simplePos x="0" y="0"/>
                <wp:positionH relativeFrom="column">
                  <wp:posOffset>581025</wp:posOffset>
                </wp:positionH>
                <wp:positionV relativeFrom="paragraph">
                  <wp:posOffset>132715</wp:posOffset>
                </wp:positionV>
                <wp:extent cx="4714875" cy="45719"/>
                <wp:effectExtent l="19050" t="95250" r="0" b="69215"/>
                <wp:wrapNone/>
                <wp:docPr id="21" name="Conector recto de flecha 21"/>
                <wp:cNvGraphicFramePr/>
                <a:graphic xmlns:a="http://schemas.openxmlformats.org/drawingml/2006/main">
                  <a:graphicData uri="http://schemas.microsoft.com/office/word/2010/wordprocessingShape">
                    <wps:wsp>
                      <wps:cNvCnPr/>
                      <wps:spPr>
                        <a:xfrm flipV="1">
                          <a:off x="0" y="0"/>
                          <a:ext cx="4714875" cy="45719"/>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6BC76D" id="Conector recto de flecha 21" o:spid="_x0000_s1026" type="#_x0000_t32" style="position:absolute;margin-left:45.75pt;margin-top:10.45pt;width:371.25pt;height:3.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" strokecolor="windowText" strokeweight="3pt">
                <v:stroke endarrow="block" joinstyle="miter"/>
              </v:shape>
            </w:pict>
          </mc:Fallback>
        </mc:AlternateContent>
      </w:r>
      <w:r w:rsidRPr="009C29E9">
        <w:rPr>
          <w:rFonts w:ascii="Arial" w:eastAsia="Arial" w:hAnsi="Arial" w:cs="Arial"/>
          <w:noProof/>
          <w:lang w:val="es-MX" w:eastAsia="es-MX"/>
        </w:rPr>
        <mc:AlternateContent>
          <mc:Choice Requires="wps">
            <w:drawing>
              <wp:anchor distT="0" distB="0" distL="114300" distR="114300" simplePos="0" relativeHeight="251686912" behindDoc="0" locked="0" layoutInCell="1" allowOverlap="1" wp14:anchorId="6E468263" wp14:editId="2204FEA3">
                <wp:simplePos x="0" y="0"/>
                <wp:positionH relativeFrom="column">
                  <wp:posOffset>487045</wp:posOffset>
                </wp:positionH>
                <wp:positionV relativeFrom="paragraph">
                  <wp:posOffset>50800</wp:posOffset>
                </wp:positionV>
                <wp:extent cx="28575" cy="1952625"/>
                <wp:effectExtent l="76200" t="38100" r="66675" b="9525"/>
                <wp:wrapNone/>
                <wp:docPr id="24" name="Conector recto de flecha 24"/>
                <wp:cNvGraphicFramePr/>
                <a:graphic xmlns:a="http://schemas.openxmlformats.org/drawingml/2006/main">
                  <a:graphicData uri="http://schemas.microsoft.com/office/word/2010/wordprocessingShape">
                    <wps:wsp>
                      <wps:cNvCnPr/>
                      <wps:spPr>
                        <a:xfrm flipV="1">
                          <a:off x="0" y="0"/>
                          <a:ext cx="28575" cy="195262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79DFF01C" id="Conector recto de flecha 24" o:spid="_x0000_s1026" type="#_x0000_t32" style="position:absolute;margin-left:38.35pt;margin-top:4pt;width:2.25pt;height:153.7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" strokecolor="windowText" strokeweight="3pt">
                <v:stroke endarrow="block" joinstyle="miter"/>
              </v:shape>
            </w:pict>
          </mc:Fallback>
        </mc:AlternateContent>
      </w:r>
      <w:r w:rsidR="00154AAF" w:rsidRPr="009C29E9">
        <w:rPr>
          <w:rFonts w:ascii="Arial" w:eastAsia="Times New Roman" w:hAnsi="Arial" w:cs="Arial"/>
          <w:b/>
          <w:bCs/>
          <w:color w:val="44D89E"/>
          <w:lang w:eastAsia="es-CO"/>
        </w:rPr>
        <w:t> </w:t>
      </w:r>
      <w:r w:rsidR="003F2653" w:rsidRPr="009C29E9">
        <w:rPr>
          <w:rFonts w:ascii="Arial" w:eastAsia="Times New Roman" w:hAnsi="Arial" w:cs="Arial"/>
          <w:b/>
          <w:bCs/>
          <w:color w:val="44D89E"/>
          <w:lang w:eastAsia="es-CO"/>
        </w:rPr>
        <w:tab/>
      </w:r>
      <w:r w:rsidR="003F2653" w:rsidRPr="009C29E9">
        <w:rPr>
          <w:rFonts w:ascii="Arial" w:eastAsia="Times New Roman" w:hAnsi="Arial" w:cs="Arial"/>
          <w:b/>
          <w:bCs/>
          <w:lang w:eastAsia="es-CO"/>
        </w:rPr>
        <w:t>AUMENTA</w:t>
      </w:r>
    </w:p>
    <w:p w:rsidR="003F2653" w:rsidRPr="009C29E9" w:rsidRDefault="005171FF" w:rsidP="00245E6D">
      <w:pPr>
        <w:spacing w:after="0" w:line="240" w:lineRule="atLeast"/>
        <w:jc w:val="both"/>
        <w:rPr>
          <w:rFonts w:ascii="Arial" w:hAnsi="Arial" w:cs="Arial"/>
          <w:b/>
          <w:bCs/>
        </w:rPr>
      </w:pPr>
      <w:r w:rsidRPr="009C29E9">
        <w:rPr>
          <w:rFonts w:ascii="Arial" w:hAnsi="Arial" w:cs="Arial"/>
          <w:noProof/>
          <w:position w:val="-415"/>
          <w:lang w:val="es-MX" w:eastAsia="es-MX"/>
        </w:rPr>
        <w:drawing>
          <wp:anchor distT="0" distB="0" distL="114300" distR="114300" simplePos="0" relativeHeight="251681792" behindDoc="1" locked="0" layoutInCell="1" allowOverlap="1" wp14:anchorId="34A971A2" wp14:editId="63791317">
            <wp:simplePos x="0" y="0"/>
            <wp:positionH relativeFrom="column">
              <wp:posOffset>581024</wp:posOffset>
            </wp:positionH>
            <wp:positionV relativeFrom="paragraph">
              <wp:posOffset>13970</wp:posOffset>
            </wp:positionV>
            <wp:extent cx="4733925" cy="1809750"/>
            <wp:effectExtent l="0" t="0" r="9525" b="0"/>
            <wp:wrapNone/>
            <wp:docPr id="146" name="Pictu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32">
                      <a:extLst>
                        <a:ext uri="{BEBA8EAE-BF5A-486C-A8C5-ECC9F3942E4B}">
                          <a14:imgProps xmlns:a14="http://schemas.microsoft.com/office/drawing/2010/main">
                            <a14:imgLayer r:embed="rId33">
                              <a14:imgEffect>
                                <a14:sharpenSoften amount="90000"/>
                              </a14:imgEffect>
                              <a14:imgEffect>
                                <a14:brightnessContrast bright="90000" contrast="80000"/>
                              </a14:imgEffect>
                            </a14:imgLayer>
                          </a14:imgProps>
                        </a:ext>
                        <a:ext uri="{28A0092B-C50C-407E-A947-70E740481C1C}">
                          <a14:useLocalDpi xmlns:a14="http://schemas.microsoft.com/office/drawing/2010/main" val="0"/>
                        </a:ext>
                      </a:extLst>
                    </a:blip>
                    <a:stretch>
                      <a:fillRect/>
                    </a:stretch>
                  </pic:blipFill>
                  <pic:spPr>
                    <a:xfrm>
                      <a:off x="0" y="0"/>
                      <a:ext cx="4733925" cy="1809750"/>
                    </a:xfrm>
                    <a:prstGeom prst="rect">
                      <a:avLst/>
                    </a:prstGeom>
                  </pic:spPr>
                </pic:pic>
              </a:graphicData>
            </a:graphic>
            <wp14:sizeRelH relativeFrom="page">
              <wp14:pctWidth>0</wp14:pctWidth>
            </wp14:sizeRelH>
            <wp14:sizeRelV relativeFrom="page">
              <wp14:pctHeight>0</wp14:pctHeight>
            </wp14:sizeRelV>
          </wp:anchor>
        </w:drawing>
      </w:r>
    </w:p>
    <w:p w:rsidR="003F2653" w:rsidRPr="009C29E9" w:rsidRDefault="003F2653" w:rsidP="00245E6D">
      <w:pPr>
        <w:spacing w:after="0" w:line="240" w:lineRule="atLeast"/>
        <w:jc w:val="both"/>
        <w:rPr>
          <w:rFonts w:ascii="Arial" w:hAnsi="Arial" w:cs="Arial"/>
          <w:b/>
          <w:bCs/>
        </w:rPr>
      </w:pPr>
    </w:p>
    <w:p w:rsidR="003F2653" w:rsidRPr="009C29E9" w:rsidRDefault="003F2653" w:rsidP="00245E6D">
      <w:pPr>
        <w:spacing w:after="0" w:line="240" w:lineRule="atLeast"/>
        <w:jc w:val="both"/>
        <w:rPr>
          <w:rFonts w:ascii="Arial" w:hAnsi="Arial" w:cs="Arial"/>
          <w:b/>
          <w:bCs/>
        </w:rPr>
      </w:pPr>
      <w:r w:rsidRPr="009C29E9">
        <w:rPr>
          <w:rFonts w:ascii="Arial" w:hAnsi="Arial" w:cs="Arial"/>
          <w:b/>
          <w:bCs/>
        </w:rPr>
        <w:t xml:space="preserve">      A</w:t>
      </w:r>
    </w:p>
    <w:p w:rsidR="003F2653" w:rsidRPr="009C29E9" w:rsidRDefault="003F2653" w:rsidP="00245E6D">
      <w:pPr>
        <w:spacing w:after="0" w:line="240" w:lineRule="atLeast"/>
        <w:jc w:val="both"/>
        <w:rPr>
          <w:rFonts w:ascii="Arial" w:hAnsi="Arial" w:cs="Arial"/>
          <w:b/>
          <w:bCs/>
        </w:rPr>
      </w:pPr>
      <w:r w:rsidRPr="009C29E9">
        <w:rPr>
          <w:rFonts w:ascii="Arial" w:hAnsi="Arial" w:cs="Arial"/>
          <w:b/>
          <w:bCs/>
        </w:rPr>
        <w:t xml:space="preserve">      U</w:t>
      </w:r>
    </w:p>
    <w:p w:rsidR="003F2653" w:rsidRPr="009C29E9" w:rsidRDefault="003F2653" w:rsidP="00245E6D">
      <w:pPr>
        <w:spacing w:after="0" w:line="240" w:lineRule="atLeast"/>
        <w:jc w:val="both"/>
        <w:rPr>
          <w:rFonts w:ascii="Arial" w:hAnsi="Arial" w:cs="Arial"/>
          <w:b/>
          <w:bCs/>
        </w:rPr>
      </w:pPr>
      <w:r w:rsidRPr="009C29E9">
        <w:rPr>
          <w:rFonts w:ascii="Arial" w:hAnsi="Arial" w:cs="Arial"/>
          <w:b/>
          <w:bCs/>
        </w:rPr>
        <w:t xml:space="preserve">      M</w:t>
      </w:r>
    </w:p>
    <w:p w:rsidR="003F2653" w:rsidRPr="009C29E9" w:rsidRDefault="003F2653" w:rsidP="00245E6D">
      <w:pPr>
        <w:spacing w:after="0" w:line="240" w:lineRule="atLeast"/>
        <w:jc w:val="both"/>
        <w:rPr>
          <w:rFonts w:ascii="Arial" w:hAnsi="Arial" w:cs="Arial"/>
          <w:b/>
          <w:bCs/>
        </w:rPr>
      </w:pPr>
      <w:r w:rsidRPr="009C29E9">
        <w:rPr>
          <w:rFonts w:ascii="Arial" w:hAnsi="Arial" w:cs="Arial"/>
          <w:b/>
          <w:bCs/>
        </w:rPr>
        <w:t xml:space="preserve">      E</w:t>
      </w:r>
    </w:p>
    <w:p w:rsidR="003F2653" w:rsidRPr="009C29E9" w:rsidRDefault="003F2653" w:rsidP="00245E6D">
      <w:pPr>
        <w:spacing w:after="0" w:line="240" w:lineRule="atLeast"/>
        <w:jc w:val="both"/>
        <w:rPr>
          <w:rFonts w:ascii="Arial" w:hAnsi="Arial" w:cs="Arial"/>
          <w:b/>
          <w:bCs/>
        </w:rPr>
      </w:pPr>
      <w:r w:rsidRPr="009C29E9">
        <w:rPr>
          <w:rFonts w:ascii="Arial" w:hAnsi="Arial" w:cs="Arial"/>
          <w:b/>
          <w:bCs/>
        </w:rPr>
        <w:lastRenderedPageBreak/>
        <w:t xml:space="preserve">      N</w:t>
      </w:r>
    </w:p>
    <w:p w:rsidR="003F2653" w:rsidRPr="009C29E9" w:rsidRDefault="003F2653" w:rsidP="00245E6D">
      <w:pPr>
        <w:spacing w:after="0" w:line="240" w:lineRule="atLeast"/>
        <w:jc w:val="both"/>
        <w:rPr>
          <w:rFonts w:ascii="Arial" w:hAnsi="Arial" w:cs="Arial"/>
          <w:b/>
          <w:bCs/>
        </w:rPr>
      </w:pPr>
      <w:r w:rsidRPr="009C29E9">
        <w:rPr>
          <w:rFonts w:ascii="Arial" w:hAnsi="Arial" w:cs="Arial"/>
          <w:b/>
          <w:bCs/>
        </w:rPr>
        <w:t xml:space="preserve">      T</w:t>
      </w:r>
    </w:p>
    <w:p w:rsidR="003F2653" w:rsidRPr="009C29E9" w:rsidRDefault="003F2653" w:rsidP="00245E6D">
      <w:pPr>
        <w:spacing w:after="0" w:line="240" w:lineRule="atLeast"/>
        <w:jc w:val="both"/>
        <w:rPr>
          <w:rFonts w:ascii="Arial" w:hAnsi="Arial" w:cs="Arial"/>
          <w:b/>
          <w:bCs/>
        </w:rPr>
      </w:pPr>
      <w:r w:rsidRPr="009C29E9">
        <w:rPr>
          <w:rFonts w:ascii="Arial" w:hAnsi="Arial" w:cs="Arial"/>
          <w:b/>
          <w:bCs/>
        </w:rPr>
        <w:t xml:space="preserve">      A   </w:t>
      </w:r>
    </w:p>
    <w:p w:rsidR="003F2653" w:rsidRPr="009C29E9" w:rsidRDefault="003F2653" w:rsidP="00245E6D">
      <w:pPr>
        <w:spacing w:after="0" w:line="240" w:lineRule="atLeast"/>
        <w:jc w:val="both"/>
        <w:rPr>
          <w:rFonts w:ascii="Arial" w:hAnsi="Arial" w:cs="Arial"/>
          <w:b/>
          <w:bCs/>
        </w:rPr>
      </w:pPr>
    </w:p>
    <w:p w:rsidR="003F2653" w:rsidRPr="009C29E9" w:rsidRDefault="003F2653" w:rsidP="00245E6D">
      <w:pPr>
        <w:spacing w:after="0" w:line="240" w:lineRule="atLeast"/>
        <w:jc w:val="both"/>
        <w:rPr>
          <w:rFonts w:ascii="Arial" w:hAnsi="Arial" w:cs="Arial"/>
          <w:b/>
          <w:bCs/>
        </w:rPr>
      </w:pPr>
    </w:p>
    <w:p w:rsidR="003F2653" w:rsidRPr="009C29E9" w:rsidRDefault="00E124BF" w:rsidP="00E124BF">
      <w:pPr>
        <w:spacing w:line="235" w:lineRule="auto"/>
        <w:jc w:val="both"/>
        <w:rPr>
          <w:rFonts w:ascii="Arial" w:eastAsia="Arial" w:hAnsi="Arial" w:cs="Arial"/>
          <w:b/>
          <w:i/>
        </w:rPr>
      </w:pPr>
      <w:r>
        <w:rPr>
          <w:rFonts w:ascii="Arial" w:hAnsi="Arial" w:cs="Arial"/>
          <w:b/>
          <w:bCs/>
        </w:rPr>
        <w:t xml:space="preserve">              </w:t>
      </w:r>
      <w:r w:rsidR="00D74107" w:rsidRPr="009C29E9">
        <w:rPr>
          <w:rFonts w:ascii="Arial" w:hAnsi="Arial" w:cs="Arial"/>
          <w:b/>
          <w:bCs/>
          <w:i/>
        </w:rPr>
        <w:t xml:space="preserve">Figura 4: </w:t>
      </w:r>
      <w:r w:rsidR="00D74107" w:rsidRPr="009C29E9">
        <w:rPr>
          <w:rFonts w:ascii="Arial" w:hAnsi="Arial" w:cs="Arial"/>
          <w:i/>
        </w:rPr>
        <w:t xml:space="preserve">Tabla Periódica con la representación de la </w:t>
      </w:r>
      <w:proofErr w:type="spellStart"/>
      <w:r w:rsidR="00D74107" w:rsidRPr="009C29E9">
        <w:rPr>
          <w:rFonts w:ascii="Arial" w:hAnsi="Arial" w:cs="Arial"/>
          <w:i/>
        </w:rPr>
        <w:t>electrobnegatividad</w:t>
      </w:r>
      <w:proofErr w:type="spellEnd"/>
    </w:p>
    <w:p w:rsidR="00154AAF" w:rsidRPr="009C29E9" w:rsidRDefault="00154AAF" w:rsidP="00245E6D">
      <w:pPr>
        <w:spacing w:after="0" w:line="240" w:lineRule="atLeast"/>
        <w:jc w:val="both"/>
        <w:rPr>
          <w:rFonts w:ascii="Arial" w:hAnsi="Arial" w:cs="Arial"/>
          <w:b/>
          <w:bCs/>
          <w:i/>
        </w:rPr>
      </w:pPr>
      <w:r w:rsidRPr="009C29E9">
        <w:rPr>
          <w:rFonts w:ascii="Arial" w:hAnsi="Arial" w:cs="Arial"/>
          <w:b/>
          <w:bCs/>
          <w:i/>
        </w:rPr>
        <w:t>PRACTICO LO QUE APRENDÍ</w:t>
      </w:r>
    </w:p>
    <w:p w:rsidR="00154AAF" w:rsidRPr="009C29E9" w:rsidRDefault="00154AAF" w:rsidP="00245E6D">
      <w:pPr>
        <w:spacing w:after="0" w:line="240" w:lineRule="atLeast"/>
        <w:jc w:val="both"/>
        <w:rPr>
          <w:rFonts w:ascii="Arial" w:hAnsi="Arial" w:cs="Arial"/>
          <w:b/>
          <w:bCs/>
          <w:i/>
        </w:rPr>
      </w:pPr>
    </w:p>
    <w:p w:rsidR="00154AAF" w:rsidRPr="009C29E9" w:rsidRDefault="00154AAF" w:rsidP="00245E6D">
      <w:pPr>
        <w:spacing w:after="0" w:line="240" w:lineRule="atLeast"/>
        <w:jc w:val="both"/>
        <w:rPr>
          <w:rFonts w:ascii="Arial" w:hAnsi="Arial" w:cs="Arial"/>
          <w:b/>
          <w:bCs/>
          <w:i/>
        </w:rPr>
      </w:pPr>
      <w:r w:rsidRPr="009C29E9">
        <w:rPr>
          <w:rFonts w:ascii="Arial" w:hAnsi="Arial" w:cs="Arial"/>
          <w:b/>
          <w:bCs/>
          <w:i/>
        </w:rPr>
        <w:t xml:space="preserve">Actividad 1. </w:t>
      </w:r>
    </w:p>
    <w:p w:rsidR="00154AAF" w:rsidRPr="009C29E9" w:rsidRDefault="00154AAF" w:rsidP="00245E6D">
      <w:pPr>
        <w:spacing w:after="0" w:line="240" w:lineRule="atLeast"/>
        <w:jc w:val="both"/>
        <w:rPr>
          <w:rFonts w:ascii="Arial" w:hAnsi="Arial" w:cs="Arial"/>
          <w:b/>
          <w:bCs/>
          <w:i/>
        </w:rPr>
      </w:pPr>
    </w:p>
    <w:p w:rsidR="00154AAF" w:rsidRPr="009C29E9" w:rsidRDefault="000111DF" w:rsidP="00245E6D">
      <w:pPr>
        <w:pStyle w:val="Prrafodelista"/>
        <w:numPr>
          <w:ilvl w:val="2"/>
          <w:numId w:val="11"/>
        </w:numPr>
        <w:spacing w:line="240" w:lineRule="atLeast"/>
        <w:jc w:val="both"/>
        <w:rPr>
          <w:rFonts w:ascii="Arial" w:hAnsi="Arial" w:cs="Arial"/>
          <w:b/>
          <w:bCs/>
          <w:i/>
        </w:rPr>
      </w:pPr>
      <w:r w:rsidRPr="009C29E9">
        <w:rPr>
          <w:rFonts w:ascii="Arial" w:hAnsi="Arial" w:cs="Arial"/>
          <w:b/>
          <w:bCs/>
          <w:i/>
        </w:rPr>
        <w:t xml:space="preserve">En el cuaderno de química : </w:t>
      </w:r>
    </w:p>
    <w:p w:rsidR="000111DF" w:rsidRPr="009C29E9" w:rsidRDefault="000111DF" w:rsidP="000111DF">
      <w:pPr>
        <w:pStyle w:val="Prrafodelista"/>
        <w:numPr>
          <w:ilvl w:val="0"/>
          <w:numId w:val="19"/>
        </w:numPr>
        <w:tabs>
          <w:tab w:val="left" w:pos="720"/>
        </w:tabs>
        <w:spacing w:line="240" w:lineRule="atLeast"/>
        <w:jc w:val="both"/>
        <w:rPr>
          <w:rFonts w:ascii="Arial" w:hAnsi="Arial" w:cs="Arial"/>
          <w:b/>
          <w:bCs/>
          <w:i/>
        </w:rPr>
      </w:pPr>
      <w:r w:rsidRPr="009C29E9">
        <w:rPr>
          <w:rFonts w:ascii="Arial" w:hAnsi="Arial" w:cs="Arial"/>
          <w:b/>
          <w:bCs/>
          <w:i/>
        </w:rPr>
        <w:t>Elabore mapa conceptual sobre la historia de la tabla periódica.</w:t>
      </w:r>
    </w:p>
    <w:p w:rsidR="000111DF" w:rsidRPr="009C29E9" w:rsidRDefault="000111DF" w:rsidP="000111DF">
      <w:pPr>
        <w:pStyle w:val="Prrafodelista"/>
        <w:numPr>
          <w:ilvl w:val="0"/>
          <w:numId w:val="19"/>
        </w:numPr>
        <w:tabs>
          <w:tab w:val="left" w:pos="720"/>
        </w:tabs>
        <w:spacing w:line="240" w:lineRule="atLeast"/>
        <w:jc w:val="both"/>
        <w:rPr>
          <w:rFonts w:ascii="Arial" w:hAnsi="Arial" w:cs="Arial"/>
          <w:b/>
          <w:bCs/>
          <w:i/>
        </w:rPr>
      </w:pPr>
      <w:r w:rsidRPr="009C29E9">
        <w:rPr>
          <w:rFonts w:ascii="Arial" w:hAnsi="Arial" w:cs="Arial"/>
          <w:b/>
          <w:bCs/>
          <w:i/>
        </w:rPr>
        <w:t>Elabore mapa conceptual de la distribución de los elementos químicos en la tabla periódica.</w:t>
      </w:r>
    </w:p>
    <w:p w:rsidR="007A5547" w:rsidRPr="009C29E9" w:rsidRDefault="007A5547" w:rsidP="00082488">
      <w:pPr>
        <w:tabs>
          <w:tab w:val="left" w:pos="720"/>
        </w:tabs>
        <w:spacing w:line="240" w:lineRule="atLeast"/>
        <w:jc w:val="both"/>
        <w:rPr>
          <w:rFonts w:ascii="Arial" w:hAnsi="Arial" w:cs="Arial"/>
          <w:b/>
          <w:bCs/>
          <w:i/>
        </w:rPr>
      </w:pPr>
    </w:p>
    <w:p w:rsidR="00082488" w:rsidRPr="009C29E9" w:rsidRDefault="00082488" w:rsidP="00082488">
      <w:pPr>
        <w:tabs>
          <w:tab w:val="left" w:pos="720"/>
        </w:tabs>
        <w:spacing w:line="240" w:lineRule="atLeast"/>
        <w:jc w:val="both"/>
        <w:rPr>
          <w:rFonts w:ascii="Arial" w:hAnsi="Arial" w:cs="Arial"/>
          <w:b/>
          <w:bCs/>
          <w:i/>
        </w:rPr>
      </w:pPr>
      <w:r w:rsidRPr="009C29E9">
        <w:rPr>
          <w:rFonts w:ascii="Arial" w:hAnsi="Arial" w:cs="Arial"/>
          <w:b/>
          <w:bCs/>
          <w:i/>
        </w:rPr>
        <w:t xml:space="preserve">Actividad 2: </w:t>
      </w:r>
    </w:p>
    <w:p w:rsidR="00082488" w:rsidRPr="009C29E9" w:rsidRDefault="00AE05C5" w:rsidP="00082488">
      <w:pPr>
        <w:tabs>
          <w:tab w:val="left" w:pos="720"/>
        </w:tabs>
        <w:spacing w:line="240" w:lineRule="atLeast"/>
        <w:jc w:val="both"/>
        <w:rPr>
          <w:rFonts w:ascii="Arial" w:hAnsi="Arial" w:cs="Arial"/>
          <w:b/>
          <w:bCs/>
          <w:i/>
        </w:rPr>
      </w:pPr>
      <w:r w:rsidRPr="009C29E9">
        <w:rPr>
          <w:rFonts w:ascii="Arial" w:hAnsi="Arial" w:cs="Arial"/>
          <w:b/>
          <w:bCs/>
          <w:i/>
        </w:rPr>
        <w:t xml:space="preserve">Aprender los elementos químicos del Z= 1 Hidrógeno hasta el Z= 50 estaño con símbolo número atómico, y nombre. </w:t>
      </w:r>
      <w:r w:rsidR="007A5547" w:rsidRPr="009C29E9">
        <w:rPr>
          <w:rFonts w:ascii="Arial" w:hAnsi="Arial" w:cs="Arial"/>
          <w:b/>
          <w:bCs/>
          <w:i/>
        </w:rPr>
        <w:t xml:space="preserve">(evaluación virtual en el horario </w:t>
      </w:r>
      <w:proofErr w:type="spellStart"/>
      <w:r w:rsidR="007A5547" w:rsidRPr="009C29E9">
        <w:rPr>
          <w:rFonts w:ascii="Arial" w:hAnsi="Arial" w:cs="Arial"/>
          <w:b/>
          <w:bCs/>
          <w:i/>
        </w:rPr>
        <w:t>asiganado</w:t>
      </w:r>
      <w:proofErr w:type="spellEnd"/>
    </w:p>
    <w:p w:rsidR="008C2D1E" w:rsidRPr="009C29E9" w:rsidRDefault="008C2D1E" w:rsidP="00082488">
      <w:pPr>
        <w:tabs>
          <w:tab w:val="left" w:pos="720"/>
        </w:tabs>
        <w:spacing w:line="240" w:lineRule="atLeast"/>
        <w:jc w:val="both"/>
        <w:rPr>
          <w:rFonts w:ascii="Arial" w:hAnsi="Arial" w:cs="Arial"/>
          <w:b/>
          <w:bCs/>
          <w:i/>
        </w:rPr>
      </w:pPr>
      <w:r w:rsidRPr="009C29E9">
        <w:rPr>
          <w:rFonts w:ascii="Arial" w:hAnsi="Arial" w:cs="Arial"/>
          <w:b/>
          <w:bCs/>
          <w:i/>
        </w:rPr>
        <w:t>Completar el siguiente cuadro de isótopos</w:t>
      </w:r>
    </w:p>
    <w:tbl>
      <w:tblPr>
        <w:tblStyle w:val="Tablaconcuadrcula"/>
        <w:tblW w:w="0" w:type="auto"/>
        <w:tblInd w:w="1001" w:type="dxa"/>
        <w:tblLook w:val="04A0" w:firstRow="1" w:lastRow="0" w:firstColumn="1" w:lastColumn="0" w:noHBand="0" w:noVBand="1"/>
      </w:tblPr>
      <w:tblGrid>
        <w:gridCol w:w="1541"/>
        <w:gridCol w:w="1006"/>
        <w:gridCol w:w="992"/>
        <w:gridCol w:w="992"/>
        <w:gridCol w:w="851"/>
        <w:gridCol w:w="1134"/>
        <w:gridCol w:w="2268"/>
      </w:tblGrid>
      <w:tr w:rsidR="00415912" w:rsidRPr="009C29E9" w:rsidTr="00415912">
        <w:tc>
          <w:tcPr>
            <w:tcW w:w="1541" w:type="dxa"/>
          </w:tcPr>
          <w:p w:rsidR="00415912" w:rsidRPr="009C29E9" w:rsidRDefault="00415912" w:rsidP="00082488">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 xml:space="preserve">Símbolo </w:t>
            </w:r>
          </w:p>
        </w:tc>
        <w:tc>
          <w:tcPr>
            <w:tcW w:w="1006" w:type="dxa"/>
          </w:tcPr>
          <w:p w:rsidR="00415912" w:rsidRPr="009C29E9" w:rsidRDefault="00415912" w:rsidP="00082488">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Z</w:t>
            </w:r>
          </w:p>
        </w:tc>
        <w:tc>
          <w:tcPr>
            <w:tcW w:w="992" w:type="dxa"/>
          </w:tcPr>
          <w:p w:rsidR="00415912" w:rsidRPr="009C29E9" w:rsidRDefault="00415912" w:rsidP="00082488">
            <w:pPr>
              <w:tabs>
                <w:tab w:val="left" w:pos="720"/>
              </w:tabs>
              <w:spacing w:line="240" w:lineRule="atLeast"/>
              <w:jc w:val="both"/>
              <w:rPr>
                <w:rFonts w:ascii="Arial" w:hAnsi="Arial" w:cs="Arial"/>
                <w:b/>
                <w:bCs/>
                <w:i/>
                <w:sz w:val="22"/>
                <w:szCs w:val="22"/>
                <w:vertAlign w:val="superscript"/>
              </w:rPr>
            </w:pPr>
            <w:r w:rsidRPr="009C29E9">
              <w:rPr>
                <w:rFonts w:ascii="Arial" w:hAnsi="Arial" w:cs="Arial"/>
                <w:b/>
                <w:bCs/>
                <w:i/>
                <w:sz w:val="22"/>
                <w:szCs w:val="22"/>
              </w:rPr>
              <w:t>P</w:t>
            </w:r>
            <w:r w:rsidRPr="009C29E9">
              <w:rPr>
                <w:rFonts w:ascii="Arial" w:hAnsi="Arial" w:cs="Arial"/>
                <w:b/>
                <w:bCs/>
                <w:i/>
                <w:sz w:val="22"/>
                <w:szCs w:val="22"/>
                <w:vertAlign w:val="superscript"/>
              </w:rPr>
              <w:t>+</w:t>
            </w:r>
          </w:p>
        </w:tc>
        <w:tc>
          <w:tcPr>
            <w:tcW w:w="992" w:type="dxa"/>
          </w:tcPr>
          <w:p w:rsidR="00415912" w:rsidRPr="009C29E9" w:rsidRDefault="00415912" w:rsidP="00082488">
            <w:pPr>
              <w:tabs>
                <w:tab w:val="left" w:pos="720"/>
              </w:tabs>
              <w:spacing w:line="240" w:lineRule="atLeast"/>
              <w:jc w:val="both"/>
              <w:rPr>
                <w:rFonts w:ascii="Arial" w:hAnsi="Arial" w:cs="Arial"/>
                <w:b/>
                <w:bCs/>
                <w:i/>
                <w:sz w:val="22"/>
                <w:szCs w:val="22"/>
                <w:vertAlign w:val="superscript"/>
              </w:rPr>
            </w:pPr>
            <w:r w:rsidRPr="009C29E9">
              <w:rPr>
                <w:rFonts w:ascii="Arial" w:hAnsi="Arial" w:cs="Arial"/>
                <w:b/>
                <w:bCs/>
                <w:i/>
                <w:sz w:val="22"/>
                <w:szCs w:val="22"/>
              </w:rPr>
              <w:t>e</w:t>
            </w:r>
            <w:r w:rsidRPr="009C29E9">
              <w:rPr>
                <w:rFonts w:ascii="Arial" w:hAnsi="Arial" w:cs="Arial"/>
                <w:b/>
                <w:bCs/>
                <w:i/>
                <w:sz w:val="22"/>
                <w:szCs w:val="22"/>
                <w:vertAlign w:val="superscript"/>
              </w:rPr>
              <w:t>-</w:t>
            </w:r>
          </w:p>
        </w:tc>
        <w:tc>
          <w:tcPr>
            <w:tcW w:w="851" w:type="dxa"/>
          </w:tcPr>
          <w:p w:rsidR="00415912" w:rsidRPr="009C29E9" w:rsidRDefault="00415912" w:rsidP="00082488">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n°</w:t>
            </w:r>
          </w:p>
        </w:tc>
        <w:tc>
          <w:tcPr>
            <w:tcW w:w="1134" w:type="dxa"/>
          </w:tcPr>
          <w:p w:rsidR="00415912" w:rsidRPr="009C29E9" w:rsidRDefault="00415912" w:rsidP="00082488">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A</w:t>
            </w:r>
          </w:p>
        </w:tc>
        <w:tc>
          <w:tcPr>
            <w:tcW w:w="2268" w:type="dxa"/>
          </w:tcPr>
          <w:p w:rsidR="00415912" w:rsidRPr="009C29E9" w:rsidRDefault="00415912" w:rsidP="00082488">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Nombre del elemento</w:t>
            </w:r>
          </w:p>
        </w:tc>
      </w:tr>
      <w:tr w:rsidR="00415912" w:rsidRPr="009C29E9" w:rsidTr="00415912">
        <w:tc>
          <w:tcPr>
            <w:tcW w:w="1541" w:type="dxa"/>
          </w:tcPr>
          <w:p w:rsidR="00415912" w:rsidRPr="009C29E9" w:rsidRDefault="00042B0E" w:rsidP="00082488">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 xml:space="preserve">        X</w:t>
            </w:r>
          </w:p>
        </w:tc>
        <w:tc>
          <w:tcPr>
            <w:tcW w:w="1006" w:type="dxa"/>
          </w:tcPr>
          <w:p w:rsidR="00415912" w:rsidRPr="009C29E9" w:rsidRDefault="00415912" w:rsidP="00082488">
            <w:pPr>
              <w:tabs>
                <w:tab w:val="left" w:pos="720"/>
              </w:tabs>
              <w:spacing w:line="240" w:lineRule="atLeast"/>
              <w:jc w:val="both"/>
              <w:rPr>
                <w:rFonts w:ascii="Arial" w:hAnsi="Arial" w:cs="Arial"/>
                <w:b/>
                <w:bCs/>
                <w:i/>
                <w:sz w:val="22"/>
                <w:szCs w:val="22"/>
              </w:rPr>
            </w:pPr>
          </w:p>
        </w:tc>
        <w:tc>
          <w:tcPr>
            <w:tcW w:w="992" w:type="dxa"/>
          </w:tcPr>
          <w:p w:rsidR="00415912" w:rsidRPr="009C29E9" w:rsidRDefault="00042B0E" w:rsidP="00082488">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20</w:t>
            </w:r>
          </w:p>
        </w:tc>
        <w:tc>
          <w:tcPr>
            <w:tcW w:w="992" w:type="dxa"/>
          </w:tcPr>
          <w:p w:rsidR="00415912" w:rsidRPr="009C29E9" w:rsidRDefault="00415912" w:rsidP="00082488">
            <w:pPr>
              <w:tabs>
                <w:tab w:val="left" w:pos="720"/>
              </w:tabs>
              <w:spacing w:line="240" w:lineRule="atLeast"/>
              <w:jc w:val="both"/>
              <w:rPr>
                <w:rFonts w:ascii="Arial" w:hAnsi="Arial" w:cs="Arial"/>
                <w:b/>
                <w:bCs/>
                <w:i/>
                <w:sz w:val="22"/>
                <w:szCs w:val="22"/>
              </w:rPr>
            </w:pPr>
          </w:p>
        </w:tc>
        <w:tc>
          <w:tcPr>
            <w:tcW w:w="851" w:type="dxa"/>
          </w:tcPr>
          <w:p w:rsidR="00415912" w:rsidRPr="009C29E9" w:rsidRDefault="00042B0E" w:rsidP="00082488">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23</w:t>
            </w:r>
          </w:p>
        </w:tc>
        <w:tc>
          <w:tcPr>
            <w:tcW w:w="1134" w:type="dxa"/>
          </w:tcPr>
          <w:p w:rsidR="00415912" w:rsidRPr="009C29E9" w:rsidRDefault="00415912" w:rsidP="00082488">
            <w:pPr>
              <w:tabs>
                <w:tab w:val="left" w:pos="720"/>
              </w:tabs>
              <w:spacing w:line="240" w:lineRule="atLeast"/>
              <w:jc w:val="both"/>
              <w:rPr>
                <w:rFonts w:ascii="Arial" w:hAnsi="Arial" w:cs="Arial"/>
                <w:b/>
                <w:bCs/>
                <w:i/>
                <w:sz w:val="22"/>
                <w:szCs w:val="22"/>
              </w:rPr>
            </w:pPr>
          </w:p>
        </w:tc>
        <w:tc>
          <w:tcPr>
            <w:tcW w:w="2268" w:type="dxa"/>
          </w:tcPr>
          <w:p w:rsidR="00415912" w:rsidRPr="009C29E9" w:rsidRDefault="00415912" w:rsidP="00082488">
            <w:pPr>
              <w:tabs>
                <w:tab w:val="left" w:pos="720"/>
              </w:tabs>
              <w:spacing w:line="240" w:lineRule="atLeast"/>
              <w:jc w:val="both"/>
              <w:rPr>
                <w:rFonts w:ascii="Arial" w:hAnsi="Arial" w:cs="Arial"/>
                <w:b/>
                <w:bCs/>
                <w:i/>
                <w:sz w:val="22"/>
                <w:szCs w:val="22"/>
              </w:rPr>
            </w:pPr>
          </w:p>
        </w:tc>
      </w:tr>
      <w:tr w:rsidR="00415912" w:rsidRPr="009C29E9" w:rsidTr="00415912">
        <w:tc>
          <w:tcPr>
            <w:tcW w:w="1541" w:type="dxa"/>
          </w:tcPr>
          <w:p w:rsidR="00415912" w:rsidRPr="009C29E9" w:rsidRDefault="00042B0E" w:rsidP="00082488">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X</w:t>
            </w:r>
          </w:p>
        </w:tc>
        <w:tc>
          <w:tcPr>
            <w:tcW w:w="1006" w:type="dxa"/>
          </w:tcPr>
          <w:p w:rsidR="00415912" w:rsidRPr="009C29E9" w:rsidRDefault="00042B0E" w:rsidP="00082488">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11</w:t>
            </w:r>
          </w:p>
        </w:tc>
        <w:tc>
          <w:tcPr>
            <w:tcW w:w="992" w:type="dxa"/>
          </w:tcPr>
          <w:p w:rsidR="00415912" w:rsidRPr="009C29E9" w:rsidRDefault="00415912" w:rsidP="00082488">
            <w:pPr>
              <w:tabs>
                <w:tab w:val="left" w:pos="720"/>
              </w:tabs>
              <w:spacing w:line="240" w:lineRule="atLeast"/>
              <w:jc w:val="both"/>
              <w:rPr>
                <w:rFonts w:ascii="Arial" w:hAnsi="Arial" w:cs="Arial"/>
                <w:b/>
                <w:bCs/>
                <w:i/>
                <w:sz w:val="22"/>
                <w:szCs w:val="22"/>
              </w:rPr>
            </w:pPr>
          </w:p>
        </w:tc>
        <w:tc>
          <w:tcPr>
            <w:tcW w:w="992" w:type="dxa"/>
          </w:tcPr>
          <w:p w:rsidR="00415912" w:rsidRPr="009C29E9" w:rsidRDefault="00415912" w:rsidP="00082488">
            <w:pPr>
              <w:tabs>
                <w:tab w:val="left" w:pos="720"/>
              </w:tabs>
              <w:spacing w:line="240" w:lineRule="atLeast"/>
              <w:jc w:val="both"/>
              <w:rPr>
                <w:rFonts w:ascii="Arial" w:hAnsi="Arial" w:cs="Arial"/>
                <w:b/>
                <w:bCs/>
                <w:i/>
                <w:sz w:val="22"/>
                <w:szCs w:val="22"/>
              </w:rPr>
            </w:pPr>
          </w:p>
        </w:tc>
        <w:tc>
          <w:tcPr>
            <w:tcW w:w="851" w:type="dxa"/>
          </w:tcPr>
          <w:p w:rsidR="00415912" w:rsidRPr="009C29E9" w:rsidRDefault="00415912" w:rsidP="00082488">
            <w:pPr>
              <w:tabs>
                <w:tab w:val="left" w:pos="720"/>
              </w:tabs>
              <w:spacing w:line="240" w:lineRule="atLeast"/>
              <w:jc w:val="both"/>
              <w:rPr>
                <w:rFonts w:ascii="Arial" w:hAnsi="Arial" w:cs="Arial"/>
                <w:b/>
                <w:bCs/>
                <w:i/>
                <w:sz w:val="22"/>
                <w:szCs w:val="22"/>
              </w:rPr>
            </w:pPr>
          </w:p>
        </w:tc>
        <w:tc>
          <w:tcPr>
            <w:tcW w:w="1134" w:type="dxa"/>
          </w:tcPr>
          <w:p w:rsidR="00415912" w:rsidRPr="009C29E9" w:rsidRDefault="00042B0E" w:rsidP="00082488">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23</w:t>
            </w:r>
          </w:p>
        </w:tc>
        <w:tc>
          <w:tcPr>
            <w:tcW w:w="2268" w:type="dxa"/>
          </w:tcPr>
          <w:p w:rsidR="00415912" w:rsidRPr="009C29E9" w:rsidRDefault="00415912" w:rsidP="00082488">
            <w:pPr>
              <w:tabs>
                <w:tab w:val="left" w:pos="720"/>
              </w:tabs>
              <w:spacing w:line="240" w:lineRule="atLeast"/>
              <w:jc w:val="both"/>
              <w:rPr>
                <w:rFonts w:ascii="Arial" w:hAnsi="Arial" w:cs="Arial"/>
                <w:b/>
                <w:bCs/>
                <w:i/>
                <w:sz w:val="22"/>
                <w:szCs w:val="22"/>
              </w:rPr>
            </w:pPr>
          </w:p>
        </w:tc>
      </w:tr>
      <w:tr w:rsidR="00415912" w:rsidRPr="009C29E9" w:rsidTr="00415912">
        <w:tc>
          <w:tcPr>
            <w:tcW w:w="1541" w:type="dxa"/>
          </w:tcPr>
          <w:p w:rsidR="00415912" w:rsidRPr="009C29E9" w:rsidRDefault="00042B0E" w:rsidP="00082488">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X</w:t>
            </w:r>
          </w:p>
        </w:tc>
        <w:tc>
          <w:tcPr>
            <w:tcW w:w="1006" w:type="dxa"/>
          </w:tcPr>
          <w:p w:rsidR="00415912" w:rsidRPr="009C29E9" w:rsidRDefault="00415912" w:rsidP="00082488">
            <w:pPr>
              <w:tabs>
                <w:tab w:val="left" w:pos="720"/>
              </w:tabs>
              <w:spacing w:line="240" w:lineRule="atLeast"/>
              <w:jc w:val="both"/>
              <w:rPr>
                <w:rFonts w:ascii="Arial" w:hAnsi="Arial" w:cs="Arial"/>
                <w:b/>
                <w:bCs/>
                <w:i/>
                <w:sz w:val="22"/>
                <w:szCs w:val="22"/>
              </w:rPr>
            </w:pPr>
          </w:p>
        </w:tc>
        <w:tc>
          <w:tcPr>
            <w:tcW w:w="992" w:type="dxa"/>
          </w:tcPr>
          <w:p w:rsidR="00415912" w:rsidRPr="009C29E9" w:rsidRDefault="00415912" w:rsidP="00082488">
            <w:pPr>
              <w:tabs>
                <w:tab w:val="left" w:pos="720"/>
              </w:tabs>
              <w:spacing w:line="240" w:lineRule="atLeast"/>
              <w:jc w:val="both"/>
              <w:rPr>
                <w:rFonts w:ascii="Arial" w:hAnsi="Arial" w:cs="Arial"/>
                <w:b/>
                <w:bCs/>
                <w:i/>
                <w:sz w:val="22"/>
                <w:szCs w:val="22"/>
              </w:rPr>
            </w:pPr>
          </w:p>
        </w:tc>
        <w:tc>
          <w:tcPr>
            <w:tcW w:w="992" w:type="dxa"/>
          </w:tcPr>
          <w:p w:rsidR="00415912" w:rsidRPr="009C29E9" w:rsidRDefault="00042B0E" w:rsidP="00082488">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20</w:t>
            </w:r>
          </w:p>
        </w:tc>
        <w:tc>
          <w:tcPr>
            <w:tcW w:w="851" w:type="dxa"/>
          </w:tcPr>
          <w:p w:rsidR="00415912" w:rsidRPr="009C29E9" w:rsidRDefault="00E33E9D" w:rsidP="00082488">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21</w:t>
            </w:r>
          </w:p>
        </w:tc>
        <w:tc>
          <w:tcPr>
            <w:tcW w:w="1134" w:type="dxa"/>
          </w:tcPr>
          <w:p w:rsidR="00415912" w:rsidRPr="009C29E9" w:rsidRDefault="00415912" w:rsidP="00082488">
            <w:pPr>
              <w:tabs>
                <w:tab w:val="left" w:pos="720"/>
              </w:tabs>
              <w:spacing w:line="240" w:lineRule="atLeast"/>
              <w:jc w:val="both"/>
              <w:rPr>
                <w:rFonts w:ascii="Arial" w:hAnsi="Arial" w:cs="Arial"/>
                <w:b/>
                <w:bCs/>
                <w:i/>
                <w:sz w:val="22"/>
                <w:szCs w:val="22"/>
              </w:rPr>
            </w:pPr>
          </w:p>
        </w:tc>
        <w:tc>
          <w:tcPr>
            <w:tcW w:w="2268" w:type="dxa"/>
          </w:tcPr>
          <w:p w:rsidR="00415912" w:rsidRPr="009C29E9" w:rsidRDefault="00415912" w:rsidP="00082488">
            <w:pPr>
              <w:tabs>
                <w:tab w:val="left" w:pos="720"/>
              </w:tabs>
              <w:spacing w:line="240" w:lineRule="atLeast"/>
              <w:jc w:val="both"/>
              <w:rPr>
                <w:rFonts w:ascii="Arial" w:hAnsi="Arial" w:cs="Arial"/>
                <w:b/>
                <w:bCs/>
                <w:i/>
                <w:sz w:val="22"/>
                <w:szCs w:val="22"/>
              </w:rPr>
            </w:pPr>
          </w:p>
        </w:tc>
      </w:tr>
      <w:tr w:rsidR="00415912" w:rsidRPr="009C29E9" w:rsidTr="00415912">
        <w:tc>
          <w:tcPr>
            <w:tcW w:w="1541" w:type="dxa"/>
          </w:tcPr>
          <w:p w:rsidR="00415912" w:rsidRPr="009C29E9" w:rsidRDefault="00E33E9D" w:rsidP="00082488">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X</w:t>
            </w:r>
          </w:p>
        </w:tc>
        <w:tc>
          <w:tcPr>
            <w:tcW w:w="1006" w:type="dxa"/>
          </w:tcPr>
          <w:p w:rsidR="00415912" w:rsidRPr="009C29E9" w:rsidRDefault="00415912" w:rsidP="00082488">
            <w:pPr>
              <w:tabs>
                <w:tab w:val="left" w:pos="720"/>
              </w:tabs>
              <w:spacing w:line="240" w:lineRule="atLeast"/>
              <w:jc w:val="both"/>
              <w:rPr>
                <w:rFonts w:ascii="Arial" w:hAnsi="Arial" w:cs="Arial"/>
                <w:b/>
                <w:bCs/>
                <w:i/>
                <w:sz w:val="22"/>
                <w:szCs w:val="22"/>
              </w:rPr>
            </w:pPr>
          </w:p>
        </w:tc>
        <w:tc>
          <w:tcPr>
            <w:tcW w:w="992" w:type="dxa"/>
          </w:tcPr>
          <w:p w:rsidR="00415912" w:rsidRPr="009C29E9" w:rsidRDefault="00E33E9D" w:rsidP="00082488">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11</w:t>
            </w:r>
          </w:p>
        </w:tc>
        <w:tc>
          <w:tcPr>
            <w:tcW w:w="992" w:type="dxa"/>
          </w:tcPr>
          <w:p w:rsidR="00415912" w:rsidRPr="009C29E9" w:rsidRDefault="00415912" w:rsidP="00082488">
            <w:pPr>
              <w:tabs>
                <w:tab w:val="left" w:pos="720"/>
              </w:tabs>
              <w:spacing w:line="240" w:lineRule="atLeast"/>
              <w:jc w:val="both"/>
              <w:rPr>
                <w:rFonts w:ascii="Arial" w:hAnsi="Arial" w:cs="Arial"/>
                <w:b/>
                <w:bCs/>
                <w:i/>
                <w:sz w:val="22"/>
                <w:szCs w:val="22"/>
              </w:rPr>
            </w:pPr>
          </w:p>
        </w:tc>
        <w:tc>
          <w:tcPr>
            <w:tcW w:w="851" w:type="dxa"/>
          </w:tcPr>
          <w:p w:rsidR="00415912" w:rsidRPr="009C29E9" w:rsidRDefault="00E33E9D" w:rsidP="00082488">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10</w:t>
            </w:r>
          </w:p>
        </w:tc>
        <w:tc>
          <w:tcPr>
            <w:tcW w:w="1134" w:type="dxa"/>
          </w:tcPr>
          <w:p w:rsidR="00415912" w:rsidRPr="009C29E9" w:rsidRDefault="00415912" w:rsidP="00082488">
            <w:pPr>
              <w:tabs>
                <w:tab w:val="left" w:pos="720"/>
              </w:tabs>
              <w:spacing w:line="240" w:lineRule="atLeast"/>
              <w:jc w:val="both"/>
              <w:rPr>
                <w:rFonts w:ascii="Arial" w:hAnsi="Arial" w:cs="Arial"/>
                <w:b/>
                <w:bCs/>
                <w:i/>
                <w:sz w:val="22"/>
                <w:szCs w:val="22"/>
              </w:rPr>
            </w:pPr>
          </w:p>
        </w:tc>
        <w:tc>
          <w:tcPr>
            <w:tcW w:w="2268" w:type="dxa"/>
          </w:tcPr>
          <w:p w:rsidR="00415912" w:rsidRPr="009C29E9" w:rsidRDefault="00415912" w:rsidP="00082488">
            <w:pPr>
              <w:tabs>
                <w:tab w:val="left" w:pos="720"/>
              </w:tabs>
              <w:spacing w:line="240" w:lineRule="atLeast"/>
              <w:jc w:val="both"/>
              <w:rPr>
                <w:rFonts w:ascii="Arial" w:hAnsi="Arial" w:cs="Arial"/>
                <w:b/>
                <w:bCs/>
                <w:i/>
                <w:sz w:val="22"/>
                <w:szCs w:val="22"/>
              </w:rPr>
            </w:pPr>
          </w:p>
        </w:tc>
      </w:tr>
    </w:tbl>
    <w:p w:rsidR="008C2D1E" w:rsidRPr="009C29E9" w:rsidRDefault="008C2D1E" w:rsidP="00082488">
      <w:pPr>
        <w:tabs>
          <w:tab w:val="left" w:pos="720"/>
        </w:tabs>
        <w:spacing w:line="240" w:lineRule="atLeast"/>
        <w:jc w:val="both"/>
        <w:rPr>
          <w:rFonts w:ascii="Arial" w:hAnsi="Arial" w:cs="Arial"/>
          <w:b/>
          <w:bCs/>
          <w:i/>
        </w:rPr>
      </w:pPr>
    </w:p>
    <w:p w:rsidR="00C8144B" w:rsidRPr="009C29E9" w:rsidRDefault="00C8144B" w:rsidP="00082488">
      <w:pPr>
        <w:tabs>
          <w:tab w:val="left" w:pos="720"/>
        </w:tabs>
        <w:spacing w:line="240" w:lineRule="atLeast"/>
        <w:jc w:val="both"/>
        <w:rPr>
          <w:rFonts w:ascii="Arial" w:hAnsi="Arial" w:cs="Arial"/>
          <w:b/>
          <w:bCs/>
          <w:i/>
        </w:rPr>
      </w:pPr>
      <w:r w:rsidRPr="009C29E9">
        <w:rPr>
          <w:rFonts w:ascii="Arial" w:hAnsi="Arial" w:cs="Arial"/>
          <w:b/>
          <w:bCs/>
          <w:i/>
        </w:rPr>
        <w:t>Evaluación virtual en horario asignado por códigos</w:t>
      </w:r>
    </w:p>
    <w:p w:rsidR="00AE05C5" w:rsidRPr="009C29E9" w:rsidRDefault="00AE05C5" w:rsidP="00082488">
      <w:pPr>
        <w:tabs>
          <w:tab w:val="left" w:pos="720"/>
        </w:tabs>
        <w:spacing w:line="240" w:lineRule="atLeast"/>
        <w:jc w:val="both"/>
        <w:rPr>
          <w:rFonts w:ascii="Arial" w:hAnsi="Arial" w:cs="Arial"/>
          <w:b/>
          <w:bCs/>
          <w:i/>
        </w:rPr>
      </w:pPr>
      <w:r w:rsidRPr="009C29E9">
        <w:rPr>
          <w:rFonts w:ascii="Arial" w:hAnsi="Arial" w:cs="Arial"/>
          <w:b/>
          <w:bCs/>
          <w:i/>
        </w:rPr>
        <w:t>Actividad</w:t>
      </w:r>
      <w:r w:rsidR="007A5547" w:rsidRPr="009C29E9">
        <w:rPr>
          <w:rFonts w:ascii="Arial" w:hAnsi="Arial" w:cs="Arial"/>
          <w:b/>
          <w:bCs/>
          <w:i/>
        </w:rPr>
        <w:t xml:space="preserve"> 3</w:t>
      </w:r>
    </w:p>
    <w:p w:rsidR="00977687" w:rsidRPr="009C29E9" w:rsidRDefault="00977687" w:rsidP="00082488">
      <w:pPr>
        <w:tabs>
          <w:tab w:val="left" w:pos="720"/>
        </w:tabs>
        <w:spacing w:line="240" w:lineRule="atLeast"/>
        <w:jc w:val="both"/>
        <w:rPr>
          <w:rFonts w:ascii="Arial" w:hAnsi="Arial" w:cs="Arial"/>
          <w:bCs/>
          <w:i/>
        </w:rPr>
      </w:pPr>
      <w:r w:rsidRPr="009C29E9">
        <w:rPr>
          <w:rFonts w:ascii="Arial" w:hAnsi="Arial" w:cs="Arial"/>
          <w:bCs/>
          <w:i/>
        </w:rPr>
        <w:t xml:space="preserve">En el cuaderno de química elabore mapa conceptual de propiedades periódicas, elabore esquemas para cada propiedad periódica, y con base a ellos conteste las siguientes preguntas, si tiene tabla periódica </w:t>
      </w:r>
      <w:r w:rsidR="007A5547" w:rsidRPr="009C29E9">
        <w:rPr>
          <w:rFonts w:ascii="Arial" w:hAnsi="Arial" w:cs="Arial"/>
          <w:bCs/>
          <w:i/>
        </w:rPr>
        <w:t>utilícela,</w:t>
      </w:r>
      <w:r w:rsidRPr="009C29E9">
        <w:rPr>
          <w:rFonts w:ascii="Arial" w:hAnsi="Arial" w:cs="Arial"/>
          <w:bCs/>
          <w:i/>
        </w:rPr>
        <w:t xml:space="preserve"> sino entonces utilice las tablas del documento.</w:t>
      </w:r>
    </w:p>
    <w:p w:rsidR="00F33281" w:rsidRPr="009C29E9" w:rsidRDefault="00F33281" w:rsidP="00082488">
      <w:pPr>
        <w:tabs>
          <w:tab w:val="left" w:pos="720"/>
        </w:tabs>
        <w:spacing w:line="240" w:lineRule="atLeast"/>
        <w:jc w:val="both"/>
        <w:rPr>
          <w:rFonts w:ascii="Arial" w:hAnsi="Arial" w:cs="Arial"/>
          <w:bCs/>
          <w:i/>
        </w:rPr>
      </w:pPr>
      <w:r w:rsidRPr="009C29E9">
        <w:rPr>
          <w:rFonts w:ascii="Arial" w:hAnsi="Arial" w:cs="Arial"/>
          <w:bCs/>
          <w:i/>
        </w:rPr>
        <w:t>Teniend</w:t>
      </w:r>
      <w:r w:rsidR="00B348DF" w:rsidRPr="009C29E9">
        <w:rPr>
          <w:rFonts w:ascii="Arial" w:hAnsi="Arial" w:cs="Arial"/>
          <w:bCs/>
          <w:i/>
        </w:rPr>
        <w:t>o en cuenta la siguiente gráfica</w:t>
      </w:r>
      <w:r w:rsidRPr="009C29E9">
        <w:rPr>
          <w:rFonts w:ascii="Arial" w:hAnsi="Arial" w:cs="Arial"/>
          <w:bCs/>
          <w:i/>
        </w:rPr>
        <w:t>:</w:t>
      </w:r>
      <w:r w:rsidR="00B348DF" w:rsidRPr="009C29E9">
        <w:rPr>
          <w:rFonts w:ascii="Arial" w:hAnsi="Arial" w:cs="Arial"/>
          <w:bCs/>
          <w:i/>
        </w:rPr>
        <w:t xml:space="preserve"> Justifique en cada caso su respuesta</w:t>
      </w:r>
    </w:p>
    <w:p w:rsidR="00977687" w:rsidRPr="009C29E9" w:rsidRDefault="00F33281" w:rsidP="00082488">
      <w:pPr>
        <w:tabs>
          <w:tab w:val="left" w:pos="720"/>
        </w:tabs>
        <w:spacing w:line="240" w:lineRule="atLeast"/>
        <w:jc w:val="both"/>
        <w:rPr>
          <w:rFonts w:ascii="Arial" w:hAnsi="Arial" w:cs="Arial"/>
          <w:bCs/>
          <w:i/>
        </w:rPr>
      </w:pPr>
      <w:r w:rsidRPr="009C29E9">
        <w:rPr>
          <w:rFonts w:ascii="Arial" w:hAnsi="Arial" w:cs="Arial"/>
          <w:noProof/>
          <w:position w:val="-244"/>
          <w:lang w:val="es-MX" w:eastAsia="es-MX"/>
        </w:rPr>
        <w:drawing>
          <wp:inline distT="0" distB="0" distL="0" distR="0" wp14:anchorId="3F69BCFF" wp14:editId="56846072">
            <wp:extent cx="4781550" cy="2095500"/>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34"/>
                    <a:stretch>
                      <a:fillRect/>
                    </a:stretch>
                  </pic:blipFill>
                  <pic:spPr>
                    <a:xfrm>
                      <a:off x="0" y="0"/>
                      <a:ext cx="4781550" cy="2095500"/>
                    </a:xfrm>
                    <a:prstGeom prst="rect">
                      <a:avLst/>
                    </a:prstGeom>
                  </pic:spPr>
                </pic:pic>
              </a:graphicData>
            </a:graphic>
          </wp:inline>
        </w:drawing>
      </w:r>
    </w:p>
    <w:p w:rsidR="002B0A18" w:rsidRPr="009C29E9" w:rsidRDefault="002B0A18" w:rsidP="00082488">
      <w:pPr>
        <w:tabs>
          <w:tab w:val="left" w:pos="720"/>
        </w:tabs>
        <w:spacing w:line="240" w:lineRule="atLeast"/>
        <w:jc w:val="both"/>
        <w:rPr>
          <w:rFonts w:ascii="Arial" w:hAnsi="Arial" w:cs="Arial"/>
          <w:bCs/>
          <w:i/>
        </w:rPr>
      </w:pPr>
    </w:p>
    <w:p w:rsidR="00F33281" w:rsidRPr="009C29E9" w:rsidRDefault="00F33281" w:rsidP="00F33281">
      <w:pPr>
        <w:pStyle w:val="Prrafodelista"/>
        <w:numPr>
          <w:ilvl w:val="0"/>
          <w:numId w:val="21"/>
        </w:numPr>
        <w:tabs>
          <w:tab w:val="left" w:pos="720"/>
        </w:tabs>
        <w:spacing w:line="240" w:lineRule="atLeast"/>
        <w:jc w:val="both"/>
        <w:rPr>
          <w:rFonts w:ascii="Arial" w:hAnsi="Arial" w:cs="Arial"/>
          <w:b/>
          <w:bCs/>
          <w:i/>
        </w:rPr>
      </w:pPr>
      <w:r w:rsidRPr="009C29E9">
        <w:rPr>
          <w:rFonts w:ascii="Arial" w:hAnsi="Arial" w:cs="Arial"/>
          <w:b/>
          <w:bCs/>
          <w:i/>
        </w:rPr>
        <w:t>Elemento que tiene mayor electronegatividad</w:t>
      </w:r>
    </w:p>
    <w:p w:rsidR="00F33281" w:rsidRPr="009C29E9" w:rsidRDefault="00F33281" w:rsidP="00F33281">
      <w:pPr>
        <w:pStyle w:val="Prrafodelista"/>
        <w:numPr>
          <w:ilvl w:val="0"/>
          <w:numId w:val="21"/>
        </w:numPr>
        <w:tabs>
          <w:tab w:val="left" w:pos="720"/>
        </w:tabs>
        <w:spacing w:line="240" w:lineRule="atLeast"/>
        <w:jc w:val="both"/>
        <w:rPr>
          <w:rFonts w:ascii="Arial" w:hAnsi="Arial" w:cs="Arial"/>
          <w:b/>
          <w:bCs/>
          <w:i/>
        </w:rPr>
      </w:pPr>
      <w:r w:rsidRPr="009C29E9">
        <w:rPr>
          <w:rFonts w:ascii="Arial" w:hAnsi="Arial" w:cs="Arial"/>
          <w:b/>
          <w:bCs/>
          <w:i/>
        </w:rPr>
        <w:t>Elemento que presenta mayor tamaño atómico</w:t>
      </w:r>
    </w:p>
    <w:p w:rsidR="00F33281" w:rsidRPr="009C29E9" w:rsidRDefault="00F33281" w:rsidP="00F33281">
      <w:pPr>
        <w:pStyle w:val="Prrafodelista"/>
        <w:numPr>
          <w:ilvl w:val="0"/>
          <w:numId w:val="21"/>
        </w:numPr>
        <w:tabs>
          <w:tab w:val="left" w:pos="720"/>
        </w:tabs>
        <w:spacing w:line="240" w:lineRule="atLeast"/>
        <w:jc w:val="both"/>
        <w:rPr>
          <w:rFonts w:ascii="Arial" w:hAnsi="Arial" w:cs="Arial"/>
          <w:b/>
          <w:bCs/>
          <w:i/>
        </w:rPr>
      </w:pPr>
      <w:r w:rsidRPr="009C29E9">
        <w:rPr>
          <w:rFonts w:ascii="Arial" w:hAnsi="Arial" w:cs="Arial"/>
          <w:b/>
          <w:bCs/>
          <w:i/>
        </w:rPr>
        <w:t>Entre los elementos 2y 5 el que tiene mayor tamaño es</w:t>
      </w:r>
    </w:p>
    <w:p w:rsidR="00F33281" w:rsidRPr="009C29E9" w:rsidRDefault="00F33281" w:rsidP="00F33281">
      <w:pPr>
        <w:pStyle w:val="Prrafodelista"/>
        <w:numPr>
          <w:ilvl w:val="0"/>
          <w:numId w:val="21"/>
        </w:numPr>
        <w:tabs>
          <w:tab w:val="left" w:pos="720"/>
        </w:tabs>
        <w:spacing w:line="240" w:lineRule="atLeast"/>
        <w:jc w:val="both"/>
        <w:rPr>
          <w:rFonts w:ascii="Arial" w:hAnsi="Arial" w:cs="Arial"/>
          <w:b/>
          <w:bCs/>
          <w:i/>
        </w:rPr>
      </w:pPr>
      <w:r w:rsidRPr="009C29E9">
        <w:rPr>
          <w:rFonts w:ascii="Arial" w:hAnsi="Arial" w:cs="Arial"/>
          <w:b/>
          <w:bCs/>
          <w:i/>
        </w:rPr>
        <w:t xml:space="preserve">Entre los elementos 4 y 5 el de mayor potencial de ionización </w:t>
      </w:r>
    </w:p>
    <w:p w:rsidR="00F33281" w:rsidRPr="009C29E9" w:rsidRDefault="00F33281" w:rsidP="00F33281">
      <w:pPr>
        <w:pStyle w:val="Prrafodelista"/>
        <w:numPr>
          <w:ilvl w:val="0"/>
          <w:numId w:val="21"/>
        </w:numPr>
        <w:tabs>
          <w:tab w:val="left" w:pos="720"/>
        </w:tabs>
        <w:spacing w:line="240" w:lineRule="atLeast"/>
        <w:jc w:val="both"/>
        <w:rPr>
          <w:rFonts w:ascii="Arial" w:hAnsi="Arial" w:cs="Arial"/>
          <w:b/>
          <w:bCs/>
          <w:i/>
        </w:rPr>
      </w:pPr>
      <w:r w:rsidRPr="009C29E9">
        <w:rPr>
          <w:rFonts w:ascii="Arial" w:hAnsi="Arial" w:cs="Arial"/>
          <w:b/>
          <w:bCs/>
          <w:i/>
        </w:rPr>
        <w:t>Entre los elementos 1 y 2 el que presenta mayor electronegatividad</w:t>
      </w:r>
    </w:p>
    <w:p w:rsidR="00B348DF" w:rsidRPr="009C29E9" w:rsidRDefault="00F33281" w:rsidP="00B348DF">
      <w:pPr>
        <w:pStyle w:val="Prrafodelista"/>
        <w:numPr>
          <w:ilvl w:val="0"/>
          <w:numId w:val="21"/>
        </w:numPr>
        <w:tabs>
          <w:tab w:val="left" w:pos="720"/>
        </w:tabs>
        <w:spacing w:line="240" w:lineRule="atLeast"/>
        <w:jc w:val="both"/>
        <w:rPr>
          <w:rFonts w:ascii="Arial" w:hAnsi="Arial" w:cs="Arial"/>
          <w:b/>
          <w:bCs/>
          <w:i/>
        </w:rPr>
      </w:pPr>
      <w:r w:rsidRPr="009C29E9">
        <w:rPr>
          <w:rFonts w:ascii="Arial" w:hAnsi="Arial" w:cs="Arial"/>
          <w:b/>
          <w:bCs/>
          <w:i/>
        </w:rPr>
        <w:t>Entre los elementos 3 y 4 el de mayor afinidad electrónica</w:t>
      </w:r>
    </w:p>
    <w:p w:rsidR="002644D6" w:rsidRPr="009C29E9" w:rsidRDefault="00B348DF" w:rsidP="00B348DF">
      <w:pPr>
        <w:tabs>
          <w:tab w:val="left" w:pos="720"/>
        </w:tabs>
        <w:spacing w:line="240" w:lineRule="atLeast"/>
        <w:jc w:val="both"/>
        <w:rPr>
          <w:rFonts w:ascii="Arial" w:hAnsi="Arial" w:cs="Arial"/>
          <w:b/>
          <w:bCs/>
          <w:i/>
        </w:rPr>
      </w:pPr>
      <w:r w:rsidRPr="009C29E9">
        <w:rPr>
          <w:rFonts w:ascii="Arial" w:hAnsi="Arial" w:cs="Arial"/>
          <w:b/>
          <w:bCs/>
          <w:i/>
        </w:rPr>
        <w:t xml:space="preserve"> </w:t>
      </w:r>
    </w:p>
    <w:p w:rsidR="00B348DF" w:rsidRPr="009C29E9" w:rsidRDefault="00B348DF" w:rsidP="00B348DF">
      <w:pPr>
        <w:tabs>
          <w:tab w:val="left" w:pos="720"/>
        </w:tabs>
        <w:spacing w:line="240" w:lineRule="atLeast"/>
        <w:jc w:val="both"/>
        <w:rPr>
          <w:rFonts w:ascii="Arial" w:hAnsi="Arial" w:cs="Arial"/>
          <w:b/>
          <w:bCs/>
          <w:i/>
        </w:rPr>
      </w:pPr>
      <w:r w:rsidRPr="009C29E9">
        <w:rPr>
          <w:rFonts w:ascii="Arial" w:hAnsi="Arial" w:cs="Arial"/>
          <w:b/>
          <w:bCs/>
          <w:i/>
        </w:rPr>
        <w:t xml:space="preserve">Complete el siguiente cuadro: </w:t>
      </w:r>
    </w:p>
    <w:tbl>
      <w:tblPr>
        <w:tblStyle w:val="Tablaconcuadrcula"/>
        <w:tblW w:w="0" w:type="auto"/>
        <w:tblLook w:val="04A0" w:firstRow="1" w:lastRow="0" w:firstColumn="1" w:lastColumn="0" w:noHBand="0" w:noVBand="1"/>
      </w:tblPr>
      <w:tblGrid>
        <w:gridCol w:w="1838"/>
        <w:gridCol w:w="2477"/>
        <w:gridCol w:w="2160"/>
        <w:gridCol w:w="2158"/>
        <w:gridCol w:w="2159"/>
      </w:tblGrid>
      <w:tr w:rsidR="00CE0989" w:rsidRPr="009C29E9" w:rsidTr="00CE0989">
        <w:tc>
          <w:tcPr>
            <w:tcW w:w="1838" w:type="dxa"/>
          </w:tcPr>
          <w:p w:rsidR="00CE0989" w:rsidRPr="009C29E9" w:rsidRDefault="00CE0989" w:rsidP="00B348DF">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lastRenderedPageBreak/>
              <w:t>Elementos</w:t>
            </w:r>
          </w:p>
        </w:tc>
        <w:tc>
          <w:tcPr>
            <w:tcW w:w="2478" w:type="dxa"/>
          </w:tcPr>
          <w:p w:rsidR="00CE0989" w:rsidRPr="009C29E9" w:rsidRDefault="00CE0989" w:rsidP="00B348DF">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Potencial de ionización</w:t>
            </w:r>
          </w:p>
        </w:tc>
        <w:tc>
          <w:tcPr>
            <w:tcW w:w="2158" w:type="dxa"/>
          </w:tcPr>
          <w:p w:rsidR="00CE0989" w:rsidRPr="009C29E9" w:rsidRDefault="00CE0989" w:rsidP="00B348DF">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electronegatividad</w:t>
            </w:r>
          </w:p>
        </w:tc>
        <w:tc>
          <w:tcPr>
            <w:tcW w:w="2159" w:type="dxa"/>
          </w:tcPr>
          <w:p w:rsidR="00CE0989" w:rsidRPr="009C29E9" w:rsidRDefault="00CE0989" w:rsidP="00B348DF">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Tamaño atómica</w:t>
            </w:r>
          </w:p>
        </w:tc>
        <w:tc>
          <w:tcPr>
            <w:tcW w:w="2159" w:type="dxa"/>
          </w:tcPr>
          <w:p w:rsidR="00CE0989" w:rsidRPr="009C29E9" w:rsidRDefault="00CE0989" w:rsidP="00B348DF">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Afinidad electrónica</w:t>
            </w:r>
          </w:p>
        </w:tc>
      </w:tr>
      <w:tr w:rsidR="00CE0989" w:rsidRPr="009C29E9" w:rsidTr="00CE0989">
        <w:tc>
          <w:tcPr>
            <w:tcW w:w="1838" w:type="dxa"/>
          </w:tcPr>
          <w:p w:rsidR="00CE0989" w:rsidRPr="009C29E9" w:rsidRDefault="00CE0989" w:rsidP="00B348DF">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Ca y Co</w:t>
            </w:r>
          </w:p>
        </w:tc>
        <w:tc>
          <w:tcPr>
            <w:tcW w:w="2478" w:type="dxa"/>
          </w:tcPr>
          <w:p w:rsidR="00CE0989" w:rsidRPr="009C29E9" w:rsidRDefault="00CE0989" w:rsidP="00B348DF">
            <w:pPr>
              <w:tabs>
                <w:tab w:val="left" w:pos="720"/>
              </w:tabs>
              <w:spacing w:line="240" w:lineRule="atLeast"/>
              <w:jc w:val="both"/>
              <w:rPr>
                <w:rFonts w:ascii="Arial" w:hAnsi="Arial" w:cs="Arial"/>
                <w:b/>
                <w:bCs/>
                <w:i/>
                <w:sz w:val="22"/>
                <w:szCs w:val="22"/>
              </w:rPr>
            </w:pPr>
          </w:p>
        </w:tc>
        <w:tc>
          <w:tcPr>
            <w:tcW w:w="2158" w:type="dxa"/>
          </w:tcPr>
          <w:p w:rsidR="00CE0989" w:rsidRPr="009C29E9" w:rsidRDefault="00CE0989" w:rsidP="00B348DF">
            <w:pPr>
              <w:tabs>
                <w:tab w:val="left" w:pos="720"/>
              </w:tabs>
              <w:spacing w:line="240" w:lineRule="atLeast"/>
              <w:jc w:val="both"/>
              <w:rPr>
                <w:rFonts w:ascii="Arial" w:hAnsi="Arial" w:cs="Arial"/>
                <w:b/>
                <w:bCs/>
                <w:i/>
                <w:sz w:val="22"/>
                <w:szCs w:val="22"/>
              </w:rPr>
            </w:pPr>
          </w:p>
        </w:tc>
        <w:tc>
          <w:tcPr>
            <w:tcW w:w="2159" w:type="dxa"/>
          </w:tcPr>
          <w:p w:rsidR="00CE0989" w:rsidRPr="009C29E9" w:rsidRDefault="00CE0989" w:rsidP="00B348DF">
            <w:pPr>
              <w:tabs>
                <w:tab w:val="left" w:pos="720"/>
              </w:tabs>
              <w:spacing w:line="240" w:lineRule="atLeast"/>
              <w:jc w:val="both"/>
              <w:rPr>
                <w:rFonts w:ascii="Arial" w:hAnsi="Arial" w:cs="Arial"/>
                <w:b/>
                <w:bCs/>
                <w:i/>
                <w:sz w:val="22"/>
                <w:szCs w:val="22"/>
              </w:rPr>
            </w:pPr>
          </w:p>
        </w:tc>
        <w:tc>
          <w:tcPr>
            <w:tcW w:w="2159" w:type="dxa"/>
          </w:tcPr>
          <w:p w:rsidR="00CE0989" w:rsidRPr="009C29E9" w:rsidRDefault="00CE0989" w:rsidP="00B348DF">
            <w:pPr>
              <w:tabs>
                <w:tab w:val="left" w:pos="720"/>
              </w:tabs>
              <w:spacing w:line="240" w:lineRule="atLeast"/>
              <w:jc w:val="both"/>
              <w:rPr>
                <w:rFonts w:ascii="Arial" w:hAnsi="Arial" w:cs="Arial"/>
                <w:b/>
                <w:bCs/>
                <w:i/>
                <w:sz w:val="22"/>
                <w:szCs w:val="22"/>
              </w:rPr>
            </w:pPr>
          </w:p>
        </w:tc>
      </w:tr>
      <w:tr w:rsidR="00CE0989" w:rsidRPr="009C29E9" w:rsidTr="00CE0989">
        <w:tc>
          <w:tcPr>
            <w:tcW w:w="1838" w:type="dxa"/>
          </w:tcPr>
          <w:p w:rsidR="00CE0989" w:rsidRPr="009C29E9" w:rsidRDefault="00CE0989" w:rsidP="00B348DF">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C y Sn</w:t>
            </w:r>
          </w:p>
        </w:tc>
        <w:tc>
          <w:tcPr>
            <w:tcW w:w="2478" w:type="dxa"/>
          </w:tcPr>
          <w:p w:rsidR="00CE0989" w:rsidRPr="009C29E9" w:rsidRDefault="00CE0989" w:rsidP="00B348DF">
            <w:pPr>
              <w:tabs>
                <w:tab w:val="left" w:pos="720"/>
              </w:tabs>
              <w:spacing w:line="240" w:lineRule="atLeast"/>
              <w:jc w:val="both"/>
              <w:rPr>
                <w:rFonts w:ascii="Arial" w:hAnsi="Arial" w:cs="Arial"/>
                <w:b/>
                <w:bCs/>
                <w:i/>
                <w:sz w:val="22"/>
                <w:szCs w:val="22"/>
              </w:rPr>
            </w:pPr>
          </w:p>
        </w:tc>
        <w:tc>
          <w:tcPr>
            <w:tcW w:w="2158" w:type="dxa"/>
          </w:tcPr>
          <w:p w:rsidR="00CE0989" w:rsidRPr="009C29E9" w:rsidRDefault="00CE0989" w:rsidP="00B348DF">
            <w:pPr>
              <w:tabs>
                <w:tab w:val="left" w:pos="720"/>
              </w:tabs>
              <w:spacing w:line="240" w:lineRule="atLeast"/>
              <w:jc w:val="both"/>
              <w:rPr>
                <w:rFonts w:ascii="Arial" w:hAnsi="Arial" w:cs="Arial"/>
                <w:b/>
                <w:bCs/>
                <w:i/>
                <w:sz w:val="22"/>
                <w:szCs w:val="22"/>
              </w:rPr>
            </w:pPr>
          </w:p>
        </w:tc>
        <w:tc>
          <w:tcPr>
            <w:tcW w:w="2159" w:type="dxa"/>
          </w:tcPr>
          <w:p w:rsidR="00CE0989" w:rsidRPr="009C29E9" w:rsidRDefault="00CE0989" w:rsidP="00B348DF">
            <w:pPr>
              <w:tabs>
                <w:tab w:val="left" w:pos="720"/>
              </w:tabs>
              <w:spacing w:line="240" w:lineRule="atLeast"/>
              <w:jc w:val="both"/>
              <w:rPr>
                <w:rFonts w:ascii="Arial" w:hAnsi="Arial" w:cs="Arial"/>
                <w:b/>
                <w:bCs/>
                <w:i/>
                <w:sz w:val="22"/>
                <w:szCs w:val="22"/>
              </w:rPr>
            </w:pPr>
          </w:p>
        </w:tc>
        <w:tc>
          <w:tcPr>
            <w:tcW w:w="2159" w:type="dxa"/>
          </w:tcPr>
          <w:p w:rsidR="00CE0989" w:rsidRPr="009C29E9" w:rsidRDefault="00CE0989" w:rsidP="00B348DF">
            <w:pPr>
              <w:tabs>
                <w:tab w:val="left" w:pos="720"/>
              </w:tabs>
              <w:spacing w:line="240" w:lineRule="atLeast"/>
              <w:jc w:val="both"/>
              <w:rPr>
                <w:rFonts w:ascii="Arial" w:hAnsi="Arial" w:cs="Arial"/>
                <w:b/>
                <w:bCs/>
                <w:i/>
                <w:sz w:val="22"/>
                <w:szCs w:val="22"/>
              </w:rPr>
            </w:pPr>
          </w:p>
        </w:tc>
      </w:tr>
      <w:tr w:rsidR="00CE0989" w:rsidRPr="009C29E9" w:rsidTr="00CE0989">
        <w:tc>
          <w:tcPr>
            <w:tcW w:w="1838" w:type="dxa"/>
          </w:tcPr>
          <w:p w:rsidR="00CE0989" w:rsidRPr="009C29E9" w:rsidRDefault="00CE0989" w:rsidP="00B348DF">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Li y F</w:t>
            </w:r>
          </w:p>
        </w:tc>
        <w:tc>
          <w:tcPr>
            <w:tcW w:w="2478" w:type="dxa"/>
          </w:tcPr>
          <w:p w:rsidR="00CE0989" w:rsidRPr="009C29E9" w:rsidRDefault="00CE0989" w:rsidP="00B348DF">
            <w:pPr>
              <w:tabs>
                <w:tab w:val="left" w:pos="720"/>
              </w:tabs>
              <w:spacing w:line="240" w:lineRule="atLeast"/>
              <w:jc w:val="both"/>
              <w:rPr>
                <w:rFonts w:ascii="Arial" w:hAnsi="Arial" w:cs="Arial"/>
                <w:b/>
                <w:bCs/>
                <w:i/>
                <w:sz w:val="22"/>
                <w:szCs w:val="22"/>
              </w:rPr>
            </w:pPr>
          </w:p>
        </w:tc>
        <w:tc>
          <w:tcPr>
            <w:tcW w:w="2158" w:type="dxa"/>
          </w:tcPr>
          <w:p w:rsidR="00CE0989" w:rsidRPr="009C29E9" w:rsidRDefault="00CE0989" w:rsidP="00B348DF">
            <w:pPr>
              <w:tabs>
                <w:tab w:val="left" w:pos="720"/>
              </w:tabs>
              <w:spacing w:line="240" w:lineRule="atLeast"/>
              <w:jc w:val="both"/>
              <w:rPr>
                <w:rFonts w:ascii="Arial" w:hAnsi="Arial" w:cs="Arial"/>
                <w:b/>
                <w:bCs/>
                <w:i/>
                <w:sz w:val="22"/>
                <w:szCs w:val="22"/>
              </w:rPr>
            </w:pPr>
          </w:p>
        </w:tc>
        <w:tc>
          <w:tcPr>
            <w:tcW w:w="2159" w:type="dxa"/>
          </w:tcPr>
          <w:p w:rsidR="00CE0989" w:rsidRPr="009C29E9" w:rsidRDefault="00CE0989" w:rsidP="00B348DF">
            <w:pPr>
              <w:tabs>
                <w:tab w:val="left" w:pos="720"/>
              </w:tabs>
              <w:spacing w:line="240" w:lineRule="atLeast"/>
              <w:jc w:val="both"/>
              <w:rPr>
                <w:rFonts w:ascii="Arial" w:hAnsi="Arial" w:cs="Arial"/>
                <w:b/>
                <w:bCs/>
                <w:i/>
                <w:sz w:val="22"/>
                <w:szCs w:val="22"/>
              </w:rPr>
            </w:pPr>
          </w:p>
        </w:tc>
        <w:tc>
          <w:tcPr>
            <w:tcW w:w="2159" w:type="dxa"/>
          </w:tcPr>
          <w:p w:rsidR="00CE0989" w:rsidRPr="009C29E9" w:rsidRDefault="00CE0989" w:rsidP="00B348DF">
            <w:pPr>
              <w:tabs>
                <w:tab w:val="left" w:pos="720"/>
              </w:tabs>
              <w:spacing w:line="240" w:lineRule="atLeast"/>
              <w:jc w:val="both"/>
              <w:rPr>
                <w:rFonts w:ascii="Arial" w:hAnsi="Arial" w:cs="Arial"/>
                <w:b/>
                <w:bCs/>
                <w:i/>
                <w:sz w:val="22"/>
                <w:szCs w:val="22"/>
              </w:rPr>
            </w:pPr>
          </w:p>
        </w:tc>
      </w:tr>
      <w:tr w:rsidR="00CE0989" w:rsidRPr="009C29E9" w:rsidTr="00CE0989">
        <w:tc>
          <w:tcPr>
            <w:tcW w:w="1838" w:type="dxa"/>
          </w:tcPr>
          <w:p w:rsidR="00CE0989" w:rsidRPr="009C29E9" w:rsidRDefault="00CE0989" w:rsidP="00B348DF">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Ca y Ra</w:t>
            </w:r>
          </w:p>
        </w:tc>
        <w:tc>
          <w:tcPr>
            <w:tcW w:w="2478" w:type="dxa"/>
          </w:tcPr>
          <w:p w:rsidR="00CE0989" w:rsidRPr="009C29E9" w:rsidRDefault="00CE0989" w:rsidP="00B348DF">
            <w:pPr>
              <w:tabs>
                <w:tab w:val="left" w:pos="720"/>
              </w:tabs>
              <w:spacing w:line="240" w:lineRule="atLeast"/>
              <w:jc w:val="both"/>
              <w:rPr>
                <w:rFonts w:ascii="Arial" w:hAnsi="Arial" w:cs="Arial"/>
                <w:b/>
                <w:bCs/>
                <w:i/>
                <w:sz w:val="22"/>
                <w:szCs w:val="22"/>
              </w:rPr>
            </w:pPr>
          </w:p>
        </w:tc>
        <w:tc>
          <w:tcPr>
            <w:tcW w:w="2158" w:type="dxa"/>
          </w:tcPr>
          <w:p w:rsidR="00CE0989" w:rsidRPr="009C29E9" w:rsidRDefault="00CE0989" w:rsidP="00B348DF">
            <w:pPr>
              <w:tabs>
                <w:tab w:val="left" w:pos="720"/>
              </w:tabs>
              <w:spacing w:line="240" w:lineRule="atLeast"/>
              <w:jc w:val="both"/>
              <w:rPr>
                <w:rFonts w:ascii="Arial" w:hAnsi="Arial" w:cs="Arial"/>
                <w:b/>
                <w:bCs/>
                <w:i/>
                <w:sz w:val="22"/>
                <w:szCs w:val="22"/>
              </w:rPr>
            </w:pPr>
          </w:p>
        </w:tc>
        <w:tc>
          <w:tcPr>
            <w:tcW w:w="2159" w:type="dxa"/>
          </w:tcPr>
          <w:p w:rsidR="00CE0989" w:rsidRPr="009C29E9" w:rsidRDefault="00CE0989" w:rsidP="00B348DF">
            <w:pPr>
              <w:tabs>
                <w:tab w:val="left" w:pos="720"/>
              </w:tabs>
              <w:spacing w:line="240" w:lineRule="atLeast"/>
              <w:jc w:val="both"/>
              <w:rPr>
                <w:rFonts w:ascii="Arial" w:hAnsi="Arial" w:cs="Arial"/>
                <w:b/>
                <w:bCs/>
                <w:i/>
                <w:sz w:val="22"/>
                <w:szCs w:val="22"/>
              </w:rPr>
            </w:pPr>
          </w:p>
        </w:tc>
        <w:tc>
          <w:tcPr>
            <w:tcW w:w="2159" w:type="dxa"/>
          </w:tcPr>
          <w:p w:rsidR="00CE0989" w:rsidRPr="009C29E9" w:rsidRDefault="00CE0989" w:rsidP="00B348DF">
            <w:pPr>
              <w:tabs>
                <w:tab w:val="left" w:pos="720"/>
              </w:tabs>
              <w:spacing w:line="240" w:lineRule="atLeast"/>
              <w:jc w:val="both"/>
              <w:rPr>
                <w:rFonts w:ascii="Arial" w:hAnsi="Arial" w:cs="Arial"/>
                <w:b/>
                <w:bCs/>
                <w:i/>
                <w:sz w:val="22"/>
                <w:szCs w:val="22"/>
              </w:rPr>
            </w:pPr>
          </w:p>
        </w:tc>
      </w:tr>
      <w:tr w:rsidR="00CE0989" w:rsidRPr="009C29E9" w:rsidTr="00CE0989">
        <w:tc>
          <w:tcPr>
            <w:tcW w:w="1838" w:type="dxa"/>
          </w:tcPr>
          <w:p w:rsidR="00CE0989" w:rsidRPr="009C29E9" w:rsidRDefault="00CE0989" w:rsidP="00B348DF">
            <w:pPr>
              <w:tabs>
                <w:tab w:val="left" w:pos="720"/>
              </w:tabs>
              <w:spacing w:line="240" w:lineRule="atLeast"/>
              <w:jc w:val="both"/>
              <w:rPr>
                <w:rFonts w:ascii="Arial" w:hAnsi="Arial" w:cs="Arial"/>
                <w:b/>
                <w:bCs/>
                <w:i/>
                <w:sz w:val="22"/>
                <w:szCs w:val="22"/>
              </w:rPr>
            </w:pPr>
            <w:r w:rsidRPr="009C29E9">
              <w:rPr>
                <w:rFonts w:ascii="Arial" w:hAnsi="Arial" w:cs="Arial"/>
                <w:b/>
                <w:bCs/>
                <w:i/>
                <w:sz w:val="22"/>
                <w:szCs w:val="22"/>
              </w:rPr>
              <w:t>Pd y Ag</w:t>
            </w:r>
          </w:p>
        </w:tc>
        <w:tc>
          <w:tcPr>
            <w:tcW w:w="2478" w:type="dxa"/>
          </w:tcPr>
          <w:p w:rsidR="00CE0989" w:rsidRPr="009C29E9" w:rsidRDefault="00CE0989" w:rsidP="00B348DF">
            <w:pPr>
              <w:tabs>
                <w:tab w:val="left" w:pos="720"/>
              </w:tabs>
              <w:spacing w:line="240" w:lineRule="atLeast"/>
              <w:jc w:val="both"/>
              <w:rPr>
                <w:rFonts w:ascii="Arial" w:hAnsi="Arial" w:cs="Arial"/>
                <w:b/>
                <w:bCs/>
                <w:i/>
                <w:sz w:val="22"/>
                <w:szCs w:val="22"/>
              </w:rPr>
            </w:pPr>
          </w:p>
        </w:tc>
        <w:tc>
          <w:tcPr>
            <w:tcW w:w="2158" w:type="dxa"/>
          </w:tcPr>
          <w:p w:rsidR="00CE0989" w:rsidRPr="009C29E9" w:rsidRDefault="00CE0989" w:rsidP="00B348DF">
            <w:pPr>
              <w:tabs>
                <w:tab w:val="left" w:pos="720"/>
              </w:tabs>
              <w:spacing w:line="240" w:lineRule="atLeast"/>
              <w:jc w:val="both"/>
              <w:rPr>
                <w:rFonts w:ascii="Arial" w:hAnsi="Arial" w:cs="Arial"/>
                <w:b/>
                <w:bCs/>
                <w:i/>
                <w:sz w:val="22"/>
                <w:szCs w:val="22"/>
              </w:rPr>
            </w:pPr>
          </w:p>
        </w:tc>
        <w:tc>
          <w:tcPr>
            <w:tcW w:w="2159" w:type="dxa"/>
          </w:tcPr>
          <w:p w:rsidR="00CE0989" w:rsidRPr="009C29E9" w:rsidRDefault="00CE0989" w:rsidP="00B348DF">
            <w:pPr>
              <w:tabs>
                <w:tab w:val="left" w:pos="720"/>
              </w:tabs>
              <w:spacing w:line="240" w:lineRule="atLeast"/>
              <w:jc w:val="both"/>
              <w:rPr>
                <w:rFonts w:ascii="Arial" w:hAnsi="Arial" w:cs="Arial"/>
                <w:b/>
                <w:bCs/>
                <w:i/>
                <w:sz w:val="22"/>
                <w:szCs w:val="22"/>
              </w:rPr>
            </w:pPr>
          </w:p>
        </w:tc>
        <w:tc>
          <w:tcPr>
            <w:tcW w:w="2159" w:type="dxa"/>
          </w:tcPr>
          <w:p w:rsidR="00CE0989" w:rsidRPr="009C29E9" w:rsidRDefault="00CE0989" w:rsidP="00B348DF">
            <w:pPr>
              <w:tabs>
                <w:tab w:val="left" w:pos="720"/>
              </w:tabs>
              <w:spacing w:line="240" w:lineRule="atLeast"/>
              <w:jc w:val="both"/>
              <w:rPr>
                <w:rFonts w:ascii="Arial" w:hAnsi="Arial" w:cs="Arial"/>
                <w:b/>
                <w:bCs/>
                <w:i/>
                <w:sz w:val="22"/>
                <w:szCs w:val="22"/>
              </w:rPr>
            </w:pPr>
          </w:p>
        </w:tc>
      </w:tr>
    </w:tbl>
    <w:p w:rsidR="00977687" w:rsidRPr="009C29E9" w:rsidRDefault="00977687" w:rsidP="00082488">
      <w:pPr>
        <w:tabs>
          <w:tab w:val="left" w:pos="720"/>
        </w:tabs>
        <w:spacing w:line="240" w:lineRule="atLeast"/>
        <w:jc w:val="both"/>
        <w:rPr>
          <w:rFonts w:ascii="Arial" w:hAnsi="Arial" w:cs="Arial"/>
          <w:b/>
          <w:bCs/>
          <w:i/>
        </w:rPr>
      </w:pPr>
      <w:r w:rsidRPr="009C29E9">
        <w:rPr>
          <w:rFonts w:ascii="Arial" w:hAnsi="Arial" w:cs="Arial"/>
          <w:b/>
          <w:bCs/>
          <w:i/>
        </w:rPr>
        <w:t xml:space="preserve"> </w:t>
      </w:r>
    </w:p>
    <w:p w:rsidR="00154AAF" w:rsidRPr="009C29E9" w:rsidRDefault="00154AAF" w:rsidP="00154AAF">
      <w:pPr>
        <w:spacing w:after="0" w:line="240" w:lineRule="atLeast"/>
        <w:jc w:val="both"/>
        <w:rPr>
          <w:rFonts w:ascii="Arial" w:hAnsi="Arial" w:cs="Arial"/>
          <w:b/>
          <w:bCs/>
        </w:rPr>
      </w:pPr>
      <w:r w:rsidRPr="009C29E9">
        <w:rPr>
          <w:rFonts w:ascii="Arial" w:hAnsi="Arial" w:cs="Arial"/>
          <w:b/>
          <w:bCs/>
        </w:rPr>
        <w:t>¿CÓMO SÉ QUE APRENDÍ?</w:t>
      </w:r>
    </w:p>
    <w:p w:rsidR="00154AAF" w:rsidRPr="009C29E9" w:rsidRDefault="00154AAF" w:rsidP="00154AAF">
      <w:pPr>
        <w:spacing w:after="0" w:line="240" w:lineRule="atLeast"/>
        <w:jc w:val="both"/>
        <w:rPr>
          <w:rFonts w:ascii="Arial" w:hAnsi="Arial" w:cs="Arial"/>
          <w:iCs/>
        </w:rPr>
      </w:pPr>
      <w:r w:rsidRPr="009C29E9">
        <w:rPr>
          <w:rFonts w:ascii="Arial" w:hAnsi="Arial" w:cs="Arial"/>
          <w:iCs/>
        </w:rPr>
        <w:t xml:space="preserve">¿Sé logró la meta de aprendizaje? </w:t>
      </w:r>
    </w:p>
    <w:p w:rsidR="00154AAF" w:rsidRPr="009C29E9" w:rsidRDefault="00154AAF" w:rsidP="00154AAF">
      <w:pPr>
        <w:spacing w:after="0" w:line="240" w:lineRule="atLeast"/>
        <w:jc w:val="both"/>
        <w:rPr>
          <w:rFonts w:ascii="Arial" w:hAnsi="Arial" w:cs="Arial"/>
          <w:iCs/>
        </w:rPr>
      </w:pPr>
      <w:r w:rsidRPr="009C29E9">
        <w:rPr>
          <w:rFonts w:ascii="Arial" w:hAnsi="Arial" w:cs="Arial"/>
          <w:iCs/>
        </w:rPr>
        <w:t>¿Qué dificultades encontraste?</w:t>
      </w:r>
    </w:p>
    <w:p w:rsidR="00154AAF" w:rsidRPr="009C29E9" w:rsidRDefault="00154AAF" w:rsidP="00154AAF">
      <w:pPr>
        <w:spacing w:after="0" w:line="240" w:lineRule="atLeast"/>
        <w:jc w:val="both"/>
        <w:rPr>
          <w:rFonts w:ascii="Arial" w:hAnsi="Arial" w:cs="Arial"/>
          <w:iCs/>
        </w:rPr>
      </w:pPr>
      <w:r w:rsidRPr="009C29E9">
        <w:rPr>
          <w:rFonts w:ascii="Arial" w:hAnsi="Arial" w:cs="Arial"/>
          <w:iCs/>
        </w:rPr>
        <w:t>¿Que podría mejorar?</w:t>
      </w:r>
    </w:p>
    <w:p w:rsidR="00154AAF" w:rsidRPr="009C29E9" w:rsidRDefault="00154AAF" w:rsidP="00154AAF">
      <w:pPr>
        <w:spacing w:after="0" w:line="240" w:lineRule="atLeast"/>
        <w:jc w:val="both"/>
        <w:rPr>
          <w:rFonts w:ascii="Arial" w:hAnsi="Arial" w:cs="Arial"/>
          <w:iCs/>
          <w:color w:val="FF0000"/>
        </w:rPr>
      </w:pPr>
    </w:p>
    <w:p w:rsidR="00154AAF" w:rsidRDefault="00154AAF" w:rsidP="00154AAF">
      <w:pPr>
        <w:spacing w:after="0" w:line="240" w:lineRule="atLeast"/>
        <w:jc w:val="center"/>
        <w:rPr>
          <w:rFonts w:ascii="Arial" w:hAnsi="Arial" w:cs="Arial"/>
          <w:b/>
          <w:bCs/>
        </w:rPr>
      </w:pPr>
      <w:r w:rsidRPr="009C29E9">
        <w:rPr>
          <w:rFonts w:ascii="Arial" w:hAnsi="Arial" w:cs="Arial"/>
          <w:b/>
          <w:bCs/>
        </w:rPr>
        <w:t>AUTOEVALUACIÓN</w:t>
      </w:r>
    </w:p>
    <w:p w:rsidR="009D35B7" w:rsidRPr="009C29E9" w:rsidRDefault="009D35B7" w:rsidP="00154AAF">
      <w:pPr>
        <w:spacing w:after="0" w:line="240" w:lineRule="atLeast"/>
        <w:jc w:val="center"/>
        <w:rPr>
          <w:rFonts w:ascii="Arial" w:hAnsi="Arial" w:cs="Arial"/>
          <w:b/>
          <w:bCs/>
        </w:rPr>
      </w:pPr>
    </w:p>
    <w:p w:rsidR="00154AAF" w:rsidRDefault="00154AAF" w:rsidP="00154AAF">
      <w:pPr>
        <w:spacing w:after="0" w:line="240" w:lineRule="atLeast"/>
        <w:jc w:val="both"/>
        <w:rPr>
          <w:rFonts w:ascii="Arial" w:hAnsi="Arial" w:cs="Arial"/>
          <w:b/>
          <w:bCs/>
        </w:rPr>
      </w:pPr>
      <w:r w:rsidRPr="009C29E9">
        <w:rPr>
          <w:rFonts w:ascii="Arial" w:hAnsi="Arial" w:cs="Arial"/>
        </w:rPr>
        <w:t>Apreciado estudiante, valora sincera y honestamente los indicadores de desempeño que a continuación se detallan de acuerdo a nuestra escala de valoración de 10</w:t>
      </w:r>
      <w:r w:rsidRPr="009C29E9">
        <w:rPr>
          <w:rFonts w:ascii="Arial" w:hAnsi="Arial" w:cs="Arial"/>
          <w:b/>
          <w:bCs/>
        </w:rPr>
        <w:t xml:space="preserve"> a 100</w:t>
      </w:r>
    </w:p>
    <w:p w:rsidR="009D35B7" w:rsidRPr="009C29E9" w:rsidRDefault="009D35B7" w:rsidP="00154AAF">
      <w:pPr>
        <w:spacing w:after="0" w:line="240" w:lineRule="atLeast"/>
        <w:jc w:val="both"/>
        <w:rPr>
          <w:rFonts w:ascii="Arial" w:hAnsi="Arial" w:cs="Arial"/>
        </w:rPr>
      </w:pPr>
    </w:p>
    <w:tbl>
      <w:tblPr>
        <w:tblStyle w:val="Tablaconcuadrcula"/>
        <w:tblW w:w="10768" w:type="dxa"/>
        <w:tblLook w:val="04A0" w:firstRow="1" w:lastRow="0" w:firstColumn="1" w:lastColumn="0" w:noHBand="0" w:noVBand="1"/>
      </w:tblPr>
      <w:tblGrid>
        <w:gridCol w:w="6374"/>
        <w:gridCol w:w="4394"/>
      </w:tblGrid>
      <w:tr w:rsidR="00154AAF" w:rsidRPr="009C29E9" w:rsidTr="007D1B9E">
        <w:trPr>
          <w:trHeight w:val="254"/>
        </w:trPr>
        <w:tc>
          <w:tcPr>
            <w:tcW w:w="6374" w:type="dxa"/>
          </w:tcPr>
          <w:p w:rsidR="00154AAF" w:rsidRPr="009C29E9" w:rsidRDefault="00154AAF" w:rsidP="007D1B9E">
            <w:pPr>
              <w:spacing w:line="240" w:lineRule="atLeast"/>
              <w:jc w:val="center"/>
              <w:rPr>
                <w:rFonts w:ascii="Arial" w:hAnsi="Arial" w:cs="Arial"/>
                <w:b/>
                <w:bCs/>
                <w:iCs/>
                <w:sz w:val="22"/>
                <w:szCs w:val="22"/>
              </w:rPr>
            </w:pPr>
            <w:r w:rsidRPr="009C29E9">
              <w:rPr>
                <w:rFonts w:ascii="Arial" w:hAnsi="Arial" w:cs="Arial"/>
                <w:b/>
                <w:bCs/>
                <w:iCs/>
                <w:sz w:val="22"/>
                <w:szCs w:val="22"/>
              </w:rPr>
              <w:t>INDICADORES DE DESEMPEÑO</w:t>
            </w:r>
          </w:p>
        </w:tc>
        <w:tc>
          <w:tcPr>
            <w:tcW w:w="4394" w:type="dxa"/>
          </w:tcPr>
          <w:p w:rsidR="00154AAF" w:rsidRPr="009C29E9" w:rsidRDefault="00154AAF" w:rsidP="007D1B9E">
            <w:pPr>
              <w:spacing w:line="240" w:lineRule="atLeast"/>
              <w:jc w:val="center"/>
              <w:rPr>
                <w:rFonts w:ascii="Arial" w:hAnsi="Arial" w:cs="Arial"/>
                <w:b/>
                <w:bCs/>
                <w:iCs/>
                <w:sz w:val="22"/>
                <w:szCs w:val="22"/>
              </w:rPr>
            </w:pPr>
            <w:r w:rsidRPr="009C29E9">
              <w:rPr>
                <w:rFonts w:ascii="Arial" w:hAnsi="Arial" w:cs="Arial"/>
                <w:b/>
                <w:bCs/>
                <w:iCs/>
                <w:sz w:val="22"/>
                <w:szCs w:val="22"/>
              </w:rPr>
              <w:t>VALORACION</w:t>
            </w:r>
          </w:p>
        </w:tc>
      </w:tr>
      <w:tr w:rsidR="00154AAF" w:rsidRPr="009C29E9" w:rsidTr="007D1B9E">
        <w:trPr>
          <w:trHeight w:val="259"/>
        </w:trPr>
        <w:tc>
          <w:tcPr>
            <w:tcW w:w="6374" w:type="dxa"/>
          </w:tcPr>
          <w:p w:rsidR="00154AAF" w:rsidRPr="009C29E9" w:rsidRDefault="00154AAF" w:rsidP="007D1B9E">
            <w:pPr>
              <w:spacing w:line="240" w:lineRule="atLeast"/>
              <w:jc w:val="center"/>
              <w:rPr>
                <w:rFonts w:ascii="Arial" w:hAnsi="Arial" w:cs="Arial"/>
                <w:b/>
                <w:bCs/>
                <w:iCs/>
                <w:sz w:val="22"/>
                <w:szCs w:val="22"/>
              </w:rPr>
            </w:pPr>
            <w:r w:rsidRPr="009C29E9">
              <w:rPr>
                <w:rFonts w:ascii="Arial" w:hAnsi="Arial" w:cs="Arial"/>
                <w:b/>
                <w:bCs/>
                <w:sz w:val="22"/>
                <w:szCs w:val="22"/>
              </w:rPr>
              <w:t>Para el ser (Actitudinal)</w:t>
            </w:r>
          </w:p>
        </w:tc>
        <w:tc>
          <w:tcPr>
            <w:tcW w:w="4394" w:type="dxa"/>
          </w:tcPr>
          <w:p w:rsidR="00154AAF" w:rsidRPr="009C29E9" w:rsidRDefault="00154AAF" w:rsidP="007D1B9E">
            <w:pPr>
              <w:spacing w:line="240" w:lineRule="atLeast"/>
              <w:jc w:val="center"/>
              <w:rPr>
                <w:rFonts w:ascii="Arial" w:hAnsi="Arial" w:cs="Arial"/>
                <w:b/>
                <w:bCs/>
                <w:iCs/>
                <w:sz w:val="22"/>
                <w:szCs w:val="22"/>
              </w:rPr>
            </w:pPr>
            <w:r w:rsidRPr="009C29E9">
              <w:rPr>
                <w:rFonts w:ascii="Arial" w:hAnsi="Arial" w:cs="Arial"/>
                <w:b/>
                <w:bCs/>
                <w:iCs/>
                <w:sz w:val="22"/>
                <w:szCs w:val="22"/>
              </w:rPr>
              <w:t>Nota de 10 a 100</w:t>
            </w:r>
          </w:p>
        </w:tc>
      </w:tr>
      <w:tr w:rsidR="00154AAF" w:rsidRPr="009C29E9" w:rsidTr="007D1B9E">
        <w:trPr>
          <w:trHeight w:val="383"/>
        </w:trPr>
        <w:tc>
          <w:tcPr>
            <w:tcW w:w="6374" w:type="dxa"/>
          </w:tcPr>
          <w:p w:rsidR="002F15E3" w:rsidRPr="00EE5661" w:rsidRDefault="002F15E3" w:rsidP="002F15E3">
            <w:pPr>
              <w:tabs>
                <w:tab w:val="left" w:pos="2235"/>
              </w:tabs>
              <w:jc w:val="both"/>
              <w:rPr>
                <w:rFonts w:ascii="Arial" w:hAnsi="Arial" w:cs="Arial"/>
                <w:sz w:val="22"/>
                <w:szCs w:val="22"/>
              </w:rPr>
            </w:pPr>
            <w:r w:rsidRPr="00EE5661">
              <w:rPr>
                <w:rFonts w:ascii="Arial" w:hAnsi="Arial" w:cs="Arial"/>
                <w:bCs/>
                <w:color w:val="201F1E"/>
                <w:sz w:val="22"/>
                <w:szCs w:val="22"/>
                <w:bdr w:val="none" w:sz="0" w:space="0" w:color="auto" w:frame="1"/>
                <w:shd w:val="clear" w:color="auto" w:fill="FFFFFF"/>
              </w:rPr>
              <w:t>Se distingue por vivenciar una excelente formación integral, manteniendo asertivas relaciones de convivencia fraterna con las personas y su entorno.</w:t>
            </w:r>
          </w:p>
          <w:p w:rsidR="00154AAF" w:rsidRPr="009C29E9" w:rsidRDefault="00154AAF" w:rsidP="007D1B9E">
            <w:pPr>
              <w:spacing w:line="240" w:lineRule="atLeast"/>
              <w:jc w:val="both"/>
              <w:rPr>
                <w:rFonts w:ascii="Arial" w:hAnsi="Arial" w:cs="Arial"/>
                <w:b/>
                <w:bCs/>
                <w:iCs/>
                <w:color w:val="FF0000"/>
                <w:sz w:val="22"/>
                <w:szCs w:val="22"/>
              </w:rPr>
            </w:pPr>
          </w:p>
        </w:tc>
        <w:tc>
          <w:tcPr>
            <w:tcW w:w="4394" w:type="dxa"/>
          </w:tcPr>
          <w:p w:rsidR="00154AAF" w:rsidRPr="009C29E9" w:rsidRDefault="00154AAF" w:rsidP="007D1B9E">
            <w:pPr>
              <w:spacing w:line="240" w:lineRule="atLeast"/>
              <w:jc w:val="center"/>
              <w:rPr>
                <w:rFonts w:ascii="Arial" w:hAnsi="Arial" w:cs="Arial"/>
                <w:b/>
                <w:bCs/>
                <w:iCs/>
                <w:color w:val="FF0000"/>
                <w:sz w:val="22"/>
                <w:szCs w:val="22"/>
              </w:rPr>
            </w:pPr>
          </w:p>
        </w:tc>
      </w:tr>
      <w:tr w:rsidR="00154AAF" w:rsidRPr="009C29E9" w:rsidTr="007D1B9E">
        <w:trPr>
          <w:trHeight w:val="383"/>
        </w:trPr>
        <w:tc>
          <w:tcPr>
            <w:tcW w:w="6374" w:type="dxa"/>
          </w:tcPr>
          <w:p w:rsidR="00154AAF" w:rsidRPr="009C29E9" w:rsidRDefault="00154AAF" w:rsidP="007D1B9E">
            <w:pPr>
              <w:spacing w:line="240" w:lineRule="atLeast"/>
              <w:jc w:val="center"/>
              <w:rPr>
                <w:rFonts w:ascii="Arial" w:hAnsi="Arial" w:cs="Arial"/>
                <w:b/>
                <w:bCs/>
                <w:iCs/>
                <w:color w:val="FF0000"/>
                <w:sz w:val="22"/>
                <w:szCs w:val="22"/>
              </w:rPr>
            </w:pPr>
            <w:r w:rsidRPr="009C29E9">
              <w:rPr>
                <w:rFonts w:ascii="Arial" w:hAnsi="Arial" w:cs="Arial"/>
                <w:b/>
                <w:bCs/>
                <w:sz w:val="22"/>
                <w:szCs w:val="22"/>
              </w:rPr>
              <w:t>Para el saber (Conceptual)</w:t>
            </w:r>
          </w:p>
        </w:tc>
        <w:tc>
          <w:tcPr>
            <w:tcW w:w="4394" w:type="dxa"/>
          </w:tcPr>
          <w:p w:rsidR="00154AAF" w:rsidRPr="009C29E9" w:rsidRDefault="00154AAF" w:rsidP="007D1B9E">
            <w:pPr>
              <w:spacing w:line="240" w:lineRule="atLeast"/>
              <w:jc w:val="center"/>
              <w:rPr>
                <w:rFonts w:ascii="Arial" w:hAnsi="Arial" w:cs="Arial"/>
                <w:b/>
                <w:bCs/>
                <w:iCs/>
                <w:color w:val="FF0000"/>
                <w:sz w:val="22"/>
                <w:szCs w:val="22"/>
              </w:rPr>
            </w:pPr>
            <w:r w:rsidRPr="009C29E9">
              <w:rPr>
                <w:rFonts w:ascii="Arial" w:hAnsi="Arial" w:cs="Arial"/>
                <w:b/>
                <w:bCs/>
                <w:iCs/>
                <w:sz w:val="22"/>
                <w:szCs w:val="22"/>
              </w:rPr>
              <w:t>Nota de 10 a 100</w:t>
            </w:r>
          </w:p>
        </w:tc>
      </w:tr>
      <w:tr w:rsidR="00154AAF" w:rsidRPr="009C29E9" w:rsidTr="007D1B9E">
        <w:trPr>
          <w:trHeight w:val="383"/>
        </w:trPr>
        <w:tc>
          <w:tcPr>
            <w:tcW w:w="6374" w:type="dxa"/>
          </w:tcPr>
          <w:p w:rsidR="00154AAF" w:rsidRPr="009C29E9" w:rsidRDefault="00475FA3" w:rsidP="007A5547">
            <w:pPr>
              <w:pStyle w:val="Prrafodelista"/>
              <w:numPr>
                <w:ilvl w:val="0"/>
                <w:numId w:val="25"/>
              </w:numPr>
              <w:spacing w:line="240" w:lineRule="atLeast"/>
              <w:jc w:val="both"/>
              <w:rPr>
                <w:rFonts w:ascii="Arial" w:hAnsi="Arial" w:cs="Arial"/>
                <w:sz w:val="22"/>
                <w:szCs w:val="22"/>
                <w:lang w:val="es-CO"/>
              </w:rPr>
            </w:pPr>
            <w:r w:rsidRPr="009C29E9">
              <w:rPr>
                <w:rFonts w:ascii="Arial" w:hAnsi="Arial" w:cs="Arial"/>
                <w:sz w:val="22"/>
                <w:szCs w:val="22"/>
              </w:rPr>
              <w:t>Explica la relación entre la estructura de los átomos y las propiedades periódicas</w:t>
            </w:r>
          </w:p>
        </w:tc>
        <w:tc>
          <w:tcPr>
            <w:tcW w:w="4394" w:type="dxa"/>
          </w:tcPr>
          <w:p w:rsidR="00154AAF" w:rsidRPr="009C29E9" w:rsidRDefault="00154AAF" w:rsidP="007D1B9E">
            <w:pPr>
              <w:spacing w:line="240" w:lineRule="atLeast"/>
              <w:jc w:val="center"/>
              <w:rPr>
                <w:rFonts w:ascii="Arial" w:hAnsi="Arial" w:cs="Arial"/>
                <w:b/>
                <w:bCs/>
                <w:iCs/>
                <w:color w:val="FF0000"/>
                <w:sz w:val="22"/>
                <w:szCs w:val="22"/>
              </w:rPr>
            </w:pPr>
          </w:p>
        </w:tc>
      </w:tr>
      <w:tr w:rsidR="00154AAF" w:rsidRPr="009C29E9" w:rsidTr="007D1B9E">
        <w:trPr>
          <w:trHeight w:val="383"/>
        </w:trPr>
        <w:tc>
          <w:tcPr>
            <w:tcW w:w="6374" w:type="dxa"/>
          </w:tcPr>
          <w:p w:rsidR="00154AAF" w:rsidRPr="009C29E9" w:rsidRDefault="00154AAF" w:rsidP="007D1B9E">
            <w:pPr>
              <w:spacing w:line="240" w:lineRule="atLeast"/>
              <w:jc w:val="center"/>
              <w:rPr>
                <w:rFonts w:ascii="Arial" w:hAnsi="Arial" w:cs="Arial"/>
                <w:b/>
                <w:bCs/>
                <w:iCs/>
                <w:color w:val="FF0000"/>
                <w:sz w:val="22"/>
                <w:szCs w:val="22"/>
              </w:rPr>
            </w:pPr>
            <w:r w:rsidRPr="009C29E9">
              <w:rPr>
                <w:rFonts w:ascii="Arial" w:hAnsi="Arial" w:cs="Arial"/>
                <w:b/>
                <w:bCs/>
                <w:sz w:val="22"/>
                <w:szCs w:val="22"/>
              </w:rPr>
              <w:t>Para el saber hacer (Procedimental)</w:t>
            </w:r>
          </w:p>
        </w:tc>
        <w:tc>
          <w:tcPr>
            <w:tcW w:w="4394" w:type="dxa"/>
          </w:tcPr>
          <w:p w:rsidR="00154AAF" w:rsidRPr="009C29E9" w:rsidRDefault="00154AAF" w:rsidP="007D1B9E">
            <w:pPr>
              <w:spacing w:line="240" w:lineRule="atLeast"/>
              <w:jc w:val="center"/>
              <w:rPr>
                <w:rFonts w:ascii="Arial" w:hAnsi="Arial" w:cs="Arial"/>
                <w:b/>
                <w:bCs/>
                <w:iCs/>
                <w:color w:val="FF0000"/>
                <w:sz w:val="22"/>
                <w:szCs w:val="22"/>
              </w:rPr>
            </w:pPr>
            <w:r w:rsidRPr="009C29E9">
              <w:rPr>
                <w:rFonts w:ascii="Arial" w:hAnsi="Arial" w:cs="Arial"/>
                <w:b/>
                <w:bCs/>
                <w:iCs/>
                <w:sz w:val="22"/>
                <w:szCs w:val="22"/>
              </w:rPr>
              <w:t>Nota de 10 a 100</w:t>
            </w:r>
          </w:p>
        </w:tc>
      </w:tr>
      <w:tr w:rsidR="00154AAF" w:rsidRPr="009C29E9" w:rsidTr="007D1B9E">
        <w:trPr>
          <w:trHeight w:val="383"/>
        </w:trPr>
        <w:tc>
          <w:tcPr>
            <w:tcW w:w="6374" w:type="dxa"/>
          </w:tcPr>
          <w:p w:rsidR="007B2963" w:rsidRPr="009C29E9" w:rsidRDefault="007B2963" w:rsidP="007B2963">
            <w:pPr>
              <w:pStyle w:val="Prrafodelista"/>
              <w:numPr>
                <w:ilvl w:val="0"/>
                <w:numId w:val="24"/>
              </w:numPr>
              <w:jc w:val="both"/>
              <w:rPr>
                <w:rFonts w:ascii="Arial" w:hAnsi="Arial" w:cs="Arial"/>
                <w:sz w:val="22"/>
                <w:szCs w:val="22"/>
              </w:rPr>
            </w:pPr>
            <w:r w:rsidRPr="009C29E9">
              <w:rPr>
                <w:rFonts w:ascii="Arial" w:hAnsi="Arial" w:cs="Arial"/>
                <w:sz w:val="22"/>
                <w:szCs w:val="22"/>
              </w:rPr>
              <w:t>Busca información en diferentes fuentes, escojo la pertinente y doy el crédito correspondiente</w:t>
            </w:r>
            <w:r w:rsidR="00817FF1" w:rsidRPr="009C29E9">
              <w:rPr>
                <w:rFonts w:ascii="Arial" w:hAnsi="Arial" w:cs="Arial"/>
                <w:sz w:val="22"/>
                <w:szCs w:val="22"/>
              </w:rPr>
              <w:t xml:space="preserve">, para resolver situaciones </w:t>
            </w:r>
            <w:proofErr w:type="spellStart"/>
            <w:r w:rsidR="00817FF1" w:rsidRPr="009C29E9">
              <w:rPr>
                <w:rFonts w:ascii="Arial" w:hAnsi="Arial" w:cs="Arial"/>
                <w:sz w:val="22"/>
                <w:szCs w:val="22"/>
              </w:rPr>
              <w:t>problémicas</w:t>
            </w:r>
            <w:proofErr w:type="spellEnd"/>
            <w:r w:rsidR="00817FF1" w:rsidRPr="009C29E9">
              <w:rPr>
                <w:rFonts w:ascii="Arial" w:hAnsi="Arial" w:cs="Arial"/>
                <w:sz w:val="22"/>
                <w:szCs w:val="22"/>
              </w:rPr>
              <w:t>.</w:t>
            </w:r>
          </w:p>
          <w:p w:rsidR="00817FF1" w:rsidRPr="009C29E9" w:rsidRDefault="007B2963" w:rsidP="00817FF1">
            <w:pPr>
              <w:pStyle w:val="Prrafodelista"/>
              <w:numPr>
                <w:ilvl w:val="0"/>
                <w:numId w:val="24"/>
              </w:numPr>
              <w:jc w:val="both"/>
              <w:rPr>
                <w:rFonts w:ascii="Arial" w:hAnsi="Arial" w:cs="Arial"/>
                <w:sz w:val="22"/>
                <w:szCs w:val="22"/>
              </w:rPr>
            </w:pPr>
            <w:r w:rsidRPr="009C29E9">
              <w:rPr>
                <w:rFonts w:ascii="Arial" w:hAnsi="Arial" w:cs="Arial"/>
                <w:sz w:val="22"/>
                <w:szCs w:val="22"/>
              </w:rPr>
              <w:t>Elabora mapas conceptuales , tabla periódica, propiedades periódicas</w:t>
            </w:r>
          </w:p>
          <w:p w:rsidR="00154AAF" w:rsidRPr="009C29E9" w:rsidRDefault="00154AAF" w:rsidP="00B348DF">
            <w:pPr>
              <w:spacing w:line="240" w:lineRule="atLeast"/>
              <w:jc w:val="both"/>
              <w:rPr>
                <w:rFonts w:ascii="Arial" w:hAnsi="Arial" w:cs="Arial"/>
                <w:sz w:val="22"/>
                <w:szCs w:val="22"/>
                <w:lang w:val="es-CO"/>
              </w:rPr>
            </w:pPr>
          </w:p>
        </w:tc>
        <w:tc>
          <w:tcPr>
            <w:tcW w:w="4394" w:type="dxa"/>
          </w:tcPr>
          <w:p w:rsidR="00154AAF" w:rsidRPr="009C29E9" w:rsidRDefault="00154AAF" w:rsidP="007D1B9E">
            <w:pPr>
              <w:spacing w:line="240" w:lineRule="atLeast"/>
              <w:jc w:val="center"/>
              <w:rPr>
                <w:rFonts w:ascii="Arial" w:hAnsi="Arial" w:cs="Arial"/>
                <w:b/>
                <w:bCs/>
                <w:iCs/>
                <w:color w:val="FF0000"/>
                <w:sz w:val="22"/>
                <w:szCs w:val="22"/>
              </w:rPr>
            </w:pPr>
          </w:p>
        </w:tc>
      </w:tr>
    </w:tbl>
    <w:p w:rsidR="00154AAF" w:rsidRPr="009C29E9" w:rsidRDefault="00154AAF" w:rsidP="00154AAF">
      <w:pPr>
        <w:spacing w:after="0" w:line="240" w:lineRule="atLeast"/>
        <w:jc w:val="both"/>
        <w:rPr>
          <w:rFonts w:ascii="Arial" w:hAnsi="Arial" w:cs="Arial"/>
          <w:b/>
          <w:bCs/>
          <w:iCs/>
          <w:color w:val="FF0000"/>
        </w:rPr>
      </w:pPr>
    </w:p>
    <w:p w:rsidR="00154AAF" w:rsidRPr="009C29E9" w:rsidRDefault="00154AAF" w:rsidP="00154AAF">
      <w:pPr>
        <w:spacing w:after="0" w:line="240" w:lineRule="atLeast"/>
        <w:jc w:val="both"/>
        <w:rPr>
          <w:rFonts w:ascii="Arial" w:hAnsi="Arial" w:cs="Arial"/>
          <w:b/>
          <w:bCs/>
          <w:iCs/>
          <w:color w:val="000000" w:themeColor="text1"/>
        </w:rPr>
      </w:pPr>
    </w:p>
    <w:p w:rsidR="00154AAF" w:rsidRPr="009C29E9" w:rsidRDefault="00154AAF" w:rsidP="00154AAF">
      <w:pPr>
        <w:spacing w:after="0" w:line="240" w:lineRule="atLeast"/>
        <w:jc w:val="both"/>
        <w:rPr>
          <w:rFonts w:ascii="Arial" w:hAnsi="Arial" w:cs="Arial"/>
          <w:b/>
          <w:bCs/>
          <w:iCs/>
          <w:color w:val="000000" w:themeColor="text1"/>
        </w:rPr>
      </w:pPr>
    </w:p>
    <w:p w:rsidR="00154AAF" w:rsidRPr="009C29E9" w:rsidRDefault="00154AAF" w:rsidP="00154AAF">
      <w:pPr>
        <w:spacing w:after="0" w:line="240" w:lineRule="atLeast"/>
        <w:jc w:val="both"/>
        <w:rPr>
          <w:rFonts w:ascii="Arial" w:hAnsi="Arial" w:cs="Arial"/>
          <w:b/>
          <w:bCs/>
          <w:iCs/>
          <w:color w:val="000000" w:themeColor="text1"/>
        </w:rPr>
      </w:pPr>
    </w:p>
    <w:p w:rsidR="002F15E3" w:rsidRDefault="002F15E3">
      <w:pPr>
        <w:rPr>
          <w:rFonts w:ascii="Arial" w:hAnsi="Arial" w:cs="Arial"/>
        </w:rPr>
      </w:pPr>
    </w:p>
    <w:p w:rsidR="00EA0903" w:rsidRPr="002F15E3" w:rsidRDefault="002F15E3" w:rsidP="002F15E3">
      <w:pPr>
        <w:tabs>
          <w:tab w:val="left" w:pos="2235"/>
        </w:tabs>
        <w:rPr>
          <w:rFonts w:ascii="Arial" w:hAnsi="Arial" w:cs="Arial"/>
        </w:rPr>
      </w:pPr>
      <w:r>
        <w:rPr>
          <w:rFonts w:ascii="Arial" w:hAnsi="Arial" w:cs="Arial"/>
        </w:rPr>
        <w:tab/>
      </w:r>
    </w:p>
    <w:sectPr w:rsidR="00EA0903" w:rsidRPr="002F15E3">
      <w:headerReference w:type="default" r:id="rId35"/>
      <w:footerReference w:type="default" r:id="rId36"/>
      <w:pgSz w:w="12242" w:h="18711"/>
      <w:pgMar w:top="720" w:right="720" w:bottom="720" w:left="72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5BE" w:rsidRDefault="000635BE" w:rsidP="0078357E">
      <w:pPr>
        <w:spacing w:after="0" w:line="240" w:lineRule="auto"/>
      </w:pPr>
      <w:r>
        <w:separator/>
      </w:r>
    </w:p>
  </w:endnote>
  <w:endnote w:type="continuationSeparator" w:id="0">
    <w:p w:rsidR="000635BE" w:rsidRDefault="000635BE" w:rsidP="00783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B9E" w:rsidRDefault="007D1B9E">
    <w:pPr>
      <w:pStyle w:val="Encabezado"/>
      <w:rPr>
        <w:b/>
        <w:sz w:val="24"/>
      </w:rPr>
    </w:pPr>
  </w:p>
  <w:p w:rsidR="007D1B9E" w:rsidRDefault="007D1B9E">
    <w:pPr>
      <w:pStyle w:val="Piedepgin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5BE" w:rsidRDefault="000635BE" w:rsidP="0078357E">
      <w:pPr>
        <w:spacing w:after="0" w:line="240" w:lineRule="auto"/>
      </w:pPr>
      <w:r>
        <w:separator/>
      </w:r>
    </w:p>
  </w:footnote>
  <w:footnote w:type="continuationSeparator" w:id="0">
    <w:p w:rsidR="000635BE" w:rsidRDefault="000635BE" w:rsidP="007835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B9E" w:rsidRDefault="00763DBF">
    <w:pPr>
      <w:pStyle w:val="Encabezado"/>
      <w:rPr>
        <w:sz w:val="2"/>
        <w:szCs w:val="2"/>
      </w:rPr>
    </w:pPr>
    <w:r>
      <w:rPr>
        <w:sz w:val="2"/>
        <w:szCs w:val="2"/>
      </w:rPr>
      <w:t>1</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953"/>
    </w:tblGrid>
    <w:tr w:rsidR="007D1B9E">
      <w:trPr>
        <w:trHeight w:val="416"/>
      </w:trPr>
      <w:tc>
        <w:tcPr>
          <w:tcW w:w="4820" w:type="dxa"/>
          <w:shd w:val="clear" w:color="auto" w:fill="auto"/>
        </w:tcPr>
        <w:p w:rsidR="007D1B9E" w:rsidRDefault="00763DBF">
          <w:pPr>
            <w:spacing w:after="0" w:line="240" w:lineRule="auto"/>
            <w:jc w:val="center"/>
            <w:rPr>
              <w:rFonts w:ascii="Berlin Sans FB Demi" w:hAnsi="Berlin Sans FB Demi"/>
              <w:b/>
              <w:sz w:val="20"/>
              <w:szCs w:val="20"/>
            </w:rPr>
          </w:pPr>
          <w:r>
            <w:rPr>
              <w:rFonts w:ascii="Berlin Sans FB Demi" w:hAnsi="Berlin Sans FB Demi"/>
              <w:noProof/>
              <w:sz w:val="20"/>
              <w:szCs w:val="20"/>
              <w:lang w:val="es-MX" w:eastAsia="es-MX"/>
            </w:rPr>
            <w:drawing>
              <wp:anchor distT="0" distB="0" distL="114300" distR="114300" simplePos="0" relativeHeight="251659264" behindDoc="1" locked="0" layoutInCell="1" allowOverlap="1" wp14:anchorId="6689BB41" wp14:editId="4CE19AE9">
                <wp:simplePos x="0" y="0"/>
                <wp:positionH relativeFrom="column">
                  <wp:posOffset>87630</wp:posOffset>
                </wp:positionH>
                <wp:positionV relativeFrom="paragraph">
                  <wp:posOffset>35560</wp:posOffset>
                </wp:positionV>
                <wp:extent cx="258445" cy="304800"/>
                <wp:effectExtent l="0" t="0" r="8255" b="0"/>
                <wp:wrapThrough wrapText="bothSides">
                  <wp:wrapPolygon edited="0">
                    <wp:start x="0" y="0"/>
                    <wp:lineTo x="0" y="20250"/>
                    <wp:lineTo x="20698" y="20250"/>
                    <wp:lineTo x="20698"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58445" cy="304800"/>
                        </a:xfrm>
                        <a:prstGeom prst="rect">
                          <a:avLst/>
                        </a:prstGeom>
                        <a:noFill/>
                        <a:ln>
                          <a:noFill/>
                        </a:ln>
                      </pic:spPr>
                    </pic:pic>
                  </a:graphicData>
                </a:graphic>
              </wp:anchor>
            </w:drawing>
          </w:r>
          <w:r>
            <w:rPr>
              <w:rFonts w:ascii="Berlin Sans FB Demi" w:hAnsi="Berlin Sans FB Demi"/>
              <w:b/>
              <w:sz w:val="20"/>
              <w:szCs w:val="20"/>
            </w:rPr>
            <w:t>Escuela Normal Superior Antonia Santos</w:t>
          </w:r>
        </w:p>
        <w:p w:rsidR="007D1B9E" w:rsidRDefault="007D1B9E">
          <w:pPr>
            <w:spacing w:after="0" w:line="240" w:lineRule="auto"/>
            <w:jc w:val="center"/>
            <w:rPr>
              <w:rFonts w:ascii="Berlin Sans FB Demi" w:hAnsi="Berlin Sans FB Demi"/>
              <w:b/>
              <w:sz w:val="2"/>
              <w:szCs w:val="2"/>
            </w:rPr>
          </w:pPr>
        </w:p>
        <w:p w:rsidR="007D1B9E" w:rsidRDefault="00763DBF">
          <w:pPr>
            <w:spacing w:after="0" w:line="240" w:lineRule="auto"/>
            <w:jc w:val="center"/>
            <w:rPr>
              <w:b/>
              <w:sz w:val="18"/>
              <w:szCs w:val="18"/>
            </w:rPr>
          </w:pPr>
          <w:r>
            <w:rPr>
              <w:b/>
              <w:sz w:val="20"/>
              <w:szCs w:val="20"/>
            </w:rPr>
            <w:t>“</w:t>
          </w:r>
          <w:r>
            <w:rPr>
              <w:rFonts w:ascii="Bradley Hand ITC" w:hAnsi="Bradley Hand ITC" w:cs="MV Boli"/>
              <w:b/>
              <w:sz w:val="20"/>
              <w:szCs w:val="20"/>
            </w:rPr>
            <w:t>La exigencia nos lleva a la excelencia</w:t>
          </w:r>
          <w:r>
            <w:rPr>
              <w:b/>
              <w:sz w:val="20"/>
              <w:szCs w:val="20"/>
            </w:rPr>
            <w:t>”</w:t>
          </w:r>
        </w:p>
      </w:tc>
      <w:tc>
        <w:tcPr>
          <w:tcW w:w="5953" w:type="dxa"/>
          <w:shd w:val="clear" w:color="auto" w:fill="auto"/>
        </w:tcPr>
        <w:p w:rsidR="00632620" w:rsidRDefault="00632620" w:rsidP="00632620">
          <w:pPr>
            <w:pStyle w:val="Encabezado"/>
            <w:jc w:val="center"/>
            <w:rPr>
              <w:rFonts w:ascii="Calibri" w:hAnsi="Calibri" w:cs="Times New Roman"/>
              <w:sz w:val="2"/>
              <w:szCs w:val="2"/>
            </w:rPr>
          </w:pPr>
        </w:p>
        <w:p w:rsidR="007D1B9E" w:rsidRPr="00632620" w:rsidRDefault="00632620" w:rsidP="00632620">
          <w:pPr>
            <w:jc w:val="center"/>
            <w:rPr>
              <w:rFonts w:ascii="Arial" w:hAnsi="Arial" w:cs="Arial"/>
              <w:b/>
              <w:sz w:val="20"/>
              <w:szCs w:val="20"/>
            </w:rPr>
          </w:pPr>
          <w:r w:rsidRPr="00632620">
            <w:rPr>
              <w:rFonts w:ascii="Arial" w:hAnsi="Arial" w:cs="Arial"/>
              <w:b/>
              <w:color w:val="000000"/>
              <w:sz w:val="20"/>
              <w:szCs w:val="20"/>
            </w:rPr>
            <w:t>GUÍA N° 1 ALTA INTENSIDAD, SEGUNDO PERIODO TRABAJO AUTÓNOMO DE LOS ESTUDIANTES EN CASA. ABRIL 12 A MAYO 7 DE 2021</w:t>
          </w:r>
        </w:p>
      </w:tc>
    </w:tr>
  </w:tbl>
  <w:p w:rsidR="007D1B9E" w:rsidRDefault="007D1B9E">
    <w:pPr>
      <w:pStyle w:val="Encabezad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94.25pt;height:17in" o:bullet="t">
        <v:imagedata r:id="rId1" o:title="solucion"/>
      </v:shape>
    </w:pict>
  </w:numPicBullet>
  <w:abstractNum w:abstractNumId="0" w15:restartNumberingAfterBreak="0">
    <w:nsid w:val="04C35886"/>
    <w:multiLevelType w:val="multilevel"/>
    <w:tmpl w:val="04C3588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 w15:restartNumberingAfterBreak="0">
    <w:nsid w:val="0B6A1A5B"/>
    <w:multiLevelType w:val="multilevel"/>
    <w:tmpl w:val="0B6A1A5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0CAC5729"/>
    <w:multiLevelType w:val="multilevel"/>
    <w:tmpl w:val="0CAC5729"/>
    <w:lvl w:ilvl="0">
      <w:start w:val="1"/>
      <w:numFmt w:val="decimal"/>
      <w:lvlText w:val="%1."/>
      <w:lvlJc w:val="left"/>
      <w:pPr>
        <w:ind w:left="720" w:hanging="360"/>
      </w:pPr>
      <w:rPr>
        <w:rFonts w:ascii="Arial" w:hAnsi="Arial" w:cs="Arial" w:hint="default"/>
        <w:i/>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7D09C4"/>
    <w:multiLevelType w:val="multilevel"/>
    <w:tmpl w:val="117D09C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48E50BD"/>
    <w:multiLevelType w:val="hybridMultilevel"/>
    <w:tmpl w:val="5C800C2C"/>
    <w:lvl w:ilvl="0" w:tplc="2514F8F8">
      <w:start w:val="1"/>
      <w:numFmt w:val="bullet"/>
      <w:lvlText w:val=""/>
      <w:lvlPicBulletId w:val="0"/>
      <w:lvlJc w:val="left"/>
      <w:pPr>
        <w:ind w:left="360" w:hanging="360"/>
      </w:pPr>
      <w:rPr>
        <w:rFonts w:ascii="Symbol" w:eastAsia="Calibri" w:hAnsi="Symbol" w:cs="Aria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BE133EB"/>
    <w:multiLevelType w:val="multilevel"/>
    <w:tmpl w:val="1BE133E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 w15:restartNumberingAfterBreak="0">
    <w:nsid w:val="1DC53D18"/>
    <w:multiLevelType w:val="hybridMultilevel"/>
    <w:tmpl w:val="69AA36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FCB5FFE"/>
    <w:multiLevelType w:val="multilevel"/>
    <w:tmpl w:val="1FCB5FF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 w15:restartNumberingAfterBreak="0">
    <w:nsid w:val="23065F12"/>
    <w:multiLevelType w:val="multilevel"/>
    <w:tmpl w:val="F3F48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83789C"/>
    <w:multiLevelType w:val="multilevel"/>
    <w:tmpl w:val="2783789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644" w:hanging="360"/>
      </w:pPr>
      <w:rPr>
        <w:rFonts w:asciiTheme="minorHAnsi" w:hAnsiTheme="minorHAnsi" w:cstheme="minorBidi" w:hint="default"/>
        <w:b w:val="0"/>
        <w:color w:val="auto"/>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2B797720"/>
    <w:multiLevelType w:val="hybridMultilevel"/>
    <w:tmpl w:val="9D2C2C12"/>
    <w:lvl w:ilvl="0" w:tplc="2514F8F8">
      <w:start w:val="1"/>
      <w:numFmt w:val="bullet"/>
      <w:lvlText w:val=""/>
      <w:lvlPicBulletId w:val="0"/>
      <w:lvlJc w:val="left"/>
      <w:pPr>
        <w:ind w:left="360" w:hanging="360"/>
      </w:pPr>
      <w:rPr>
        <w:rFonts w:ascii="Symbol" w:eastAsia="Calibri" w:hAnsi="Symbol" w:cs="Aria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2CA454BD"/>
    <w:multiLevelType w:val="hybridMultilevel"/>
    <w:tmpl w:val="19DC8B5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F0A5E74"/>
    <w:multiLevelType w:val="hybridMultilevel"/>
    <w:tmpl w:val="D206BDF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F7F6A9A"/>
    <w:multiLevelType w:val="multilevel"/>
    <w:tmpl w:val="2F7F6A9A"/>
    <w:lvl w:ilvl="0">
      <w:start w:val="1"/>
      <w:numFmt w:val="bullet"/>
      <w:lvlText w:val=""/>
      <w:lvlJc w:val="left"/>
      <w:pPr>
        <w:tabs>
          <w:tab w:val="left" w:pos="720"/>
        </w:tabs>
        <w:ind w:left="720" w:hanging="360"/>
      </w:pPr>
      <w:rPr>
        <w:rFonts w:ascii="Symbol" w:hAnsi="Symbol" w:hint="default"/>
        <w:sz w:val="20"/>
      </w:rPr>
    </w:lvl>
    <w:lvl w:ilvl="1">
      <w:start w:val="1"/>
      <w:numFmt w:val="lowerLetter"/>
      <w:lvlText w:val="%2."/>
      <w:lvlJc w:val="left"/>
      <w:pPr>
        <w:ind w:left="360" w:hanging="360"/>
      </w:pPr>
      <w:rPr>
        <w:rFonts w:hint="default"/>
      </w:rPr>
    </w:lvl>
    <w:lvl w:ilvl="2">
      <w:start w:val="1"/>
      <w:numFmt w:val="upperLetter"/>
      <w:lvlText w:val="%3."/>
      <w:lvlJc w:val="left"/>
      <w:pPr>
        <w:ind w:left="360" w:hanging="360"/>
      </w:pPr>
      <w:rPr>
        <w:rFonts w:hint="default"/>
      </w:rPr>
    </w:lvl>
    <w:lvl w:ilvl="3">
      <w:start w:val="1"/>
      <w:numFmt w:val="decimal"/>
      <w:lvlText w:val="%4."/>
      <w:lvlJc w:val="left"/>
      <w:pPr>
        <w:ind w:left="786" w:hanging="360"/>
      </w:pPr>
      <w:rPr>
        <w:rFonts w:hint="default"/>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 w15:restartNumberingAfterBreak="0">
    <w:nsid w:val="337E21B2"/>
    <w:multiLevelType w:val="multilevel"/>
    <w:tmpl w:val="337E21B2"/>
    <w:lvl w:ilvl="0">
      <w:start w:val="1"/>
      <w:numFmt w:val="bullet"/>
      <w:lvlText w:val=""/>
      <w:lvlJc w:val="left"/>
      <w:pPr>
        <w:tabs>
          <w:tab w:val="left"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1211" w:hanging="360"/>
      </w:pPr>
      <w:rPr>
        <w:rFonts w:hint="default"/>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5" w15:restartNumberingAfterBreak="0">
    <w:nsid w:val="36D961F2"/>
    <w:multiLevelType w:val="multilevel"/>
    <w:tmpl w:val="36D961F2"/>
    <w:lvl w:ilvl="0">
      <w:start w:val="1"/>
      <w:numFmt w:val="bullet"/>
      <w:lvlText w:val=""/>
      <w:lvlJc w:val="left"/>
      <w:pPr>
        <w:tabs>
          <w:tab w:val="left" w:pos="720"/>
        </w:tabs>
        <w:ind w:left="720" w:hanging="360"/>
      </w:pPr>
      <w:rPr>
        <w:rFonts w:ascii="Symbol" w:hAnsi="Symbol" w:hint="default"/>
        <w:sz w:val="20"/>
      </w:rPr>
    </w:lvl>
    <w:lvl w:ilvl="1">
      <w:start w:val="3"/>
      <w:numFmt w:val="upperLetter"/>
      <w:lvlText w:val="%2."/>
      <w:lvlJc w:val="left"/>
      <w:pPr>
        <w:ind w:left="360" w:hanging="360"/>
      </w:pPr>
      <w:rPr>
        <w:rFonts w:hint="default"/>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912"/>
        </w:tabs>
        <w:ind w:left="2912"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6" w15:restartNumberingAfterBreak="0">
    <w:nsid w:val="38751555"/>
    <w:multiLevelType w:val="hybridMultilevel"/>
    <w:tmpl w:val="3D02C9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47C0626E"/>
    <w:multiLevelType w:val="hybridMultilevel"/>
    <w:tmpl w:val="A60EF66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4BB05D42"/>
    <w:multiLevelType w:val="multilevel"/>
    <w:tmpl w:val="4BB05D4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9" w15:restartNumberingAfterBreak="0">
    <w:nsid w:val="50DF51B9"/>
    <w:multiLevelType w:val="multilevel"/>
    <w:tmpl w:val="50DF51B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60B96626"/>
    <w:multiLevelType w:val="multilevel"/>
    <w:tmpl w:val="60B9662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1" w15:restartNumberingAfterBreak="0">
    <w:nsid w:val="645131C7"/>
    <w:multiLevelType w:val="hybridMultilevel"/>
    <w:tmpl w:val="A60A4446"/>
    <w:lvl w:ilvl="0" w:tplc="C8BEB516">
      <w:start w:val="1"/>
      <w:numFmt w:val="decimal"/>
      <w:lvlText w:val="%1."/>
      <w:lvlJc w:val="left"/>
      <w:pPr>
        <w:ind w:left="720" w:hanging="360"/>
      </w:pPr>
      <w:rPr>
        <w:rFonts w:ascii="Arial" w:eastAsia="Arial" w:hAnsi="Arial" w:cs="Arial"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5843504"/>
    <w:multiLevelType w:val="multilevel"/>
    <w:tmpl w:val="65843504"/>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3" w15:restartNumberingAfterBreak="0">
    <w:nsid w:val="79186B0D"/>
    <w:multiLevelType w:val="multilevel"/>
    <w:tmpl w:val="79186B0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CF2277D"/>
    <w:multiLevelType w:val="hybridMultilevel"/>
    <w:tmpl w:val="5EB2408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7"/>
  </w:num>
  <w:num w:numId="5">
    <w:abstractNumId w:val="20"/>
  </w:num>
  <w:num w:numId="6">
    <w:abstractNumId w:val="18"/>
  </w:num>
  <w:num w:numId="7">
    <w:abstractNumId w:val="5"/>
  </w:num>
  <w:num w:numId="8">
    <w:abstractNumId w:val="1"/>
  </w:num>
  <w:num w:numId="9">
    <w:abstractNumId w:val="14"/>
  </w:num>
  <w:num w:numId="10">
    <w:abstractNumId w:val="15"/>
  </w:num>
  <w:num w:numId="11">
    <w:abstractNumId w:val="13"/>
  </w:num>
  <w:num w:numId="12">
    <w:abstractNumId w:val="0"/>
  </w:num>
  <w:num w:numId="13">
    <w:abstractNumId w:val="9"/>
  </w:num>
  <w:num w:numId="14">
    <w:abstractNumId w:val="23"/>
  </w:num>
  <w:num w:numId="15">
    <w:abstractNumId w:val="2"/>
  </w:num>
  <w:num w:numId="16">
    <w:abstractNumId w:val="4"/>
  </w:num>
  <w:num w:numId="17">
    <w:abstractNumId w:val="8"/>
  </w:num>
  <w:num w:numId="18">
    <w:abstractNumId w:val="21"/>
  </w:num>
  <w:num w:numId="19">
    <w:abstractNumId w:val="6"/>
  </w:num>
  <w:num w:numId="20">
    <w:abstractNumId w:val="12"/>
  </w:num>
  <w:num w:numId="21">
    <w:abstractNumId w:val="11"/>
  </w:num>
  <w:num w:numId="22">
    <w:abstractNumId w:val="24"/>
  </w:num>
  <w:num w:numId="23">
    <w:abstractNumId w:val="10"/>
  </w:num>
  <w:num w:numId="24">
    <w:abstractNumId w:val="16"/>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AAF"/>
    <w:rsid w:val="000111DF"/>
    <w:rsid w:val="00042B0E"/>
    <w:rsid w:val="000635BE"/>
    <w:rsid w:val="00082488"/>
    <w:rsid w:val="000A48B5"/>
    <w:rsid w:val="000B4AB8"/>
    <w:rsid w:val="000B628E"/>
    <w:rsid w:val="000F620A"/>
    <w:rsid w:val="00125F08"/>
    <w:rsid w:val="00154AAF"/>
    <w:rsid w:val="001B1FCB"/>
    <w:rsid w:val="001E70AD"/>
    <w:rsid w:val="0023583B"/>
    <w:rsid w:val="002449A6"/>
    <w:rsid w:val="00245E6D"/>
    <w:rsid w:val="002526BA"/>
    <w:rsid w:val="002644D6"/>
    <w:rsid w:val="00267677"/>
    <w:rsid w:val="002B0A18"/>
    <w:rsid w:val="002D178E"/>
    <w:rsid w:val="002F15E3"/>
    <w:rsid w:val="00343AC2"/>
    <w:rsid w:val="00391C38"/>
    <w:rsid w:val="003F2653"/>
    <w:rsid w:val="00412B77"/>
    <w:rsid w:val="00414ECF"/>
    <w:rsid w:val="00415912"/>
    <w:rsid w:val="00475FA3"/>
    <w:rsid w:val="00485C7D"/>
    <w:rsid w:val="00493851"/>
    <w:rsid w:val="004B1C80"/>
    <w:rsid w:val="004E656F"/>
    <w:rsid w:val="004F7C4E"/>
    <w:rsid w:val="005171FF"/>
    <w:rsid w:val="00532F1E"/>
    <w:rsid w:val="0056551F"/>
    <w:rsid w:val="00580119"/>
    <w:rsid w:val="00583FAB"/>
    <w:rsid w:val="005B2992"/>
    <w:rsid w:val="005B671E"/>
    <w:rsid w:val="00632620"/>
    <w:rsid w:val="00654ABC"/>
    <w:rsid w:val="00676DAE"/>
    <w:rsid w:val="00676E74"/>
    <w:rsid w:val="00693F53"/>
    <w:rsid w:val="00695841"/>
    <w:rsid w:val="006C1F30"/>
    <w:rsid w:val="007506ED"/>
    <w:rsid w:val="00763DBF"/>
    <w:rsid w:val="0078357E"/>
    <w:rsid w:val="007A403F"/>
    <w:rsid w:val="007A5547"/>
    <w:rsid w:val="007B2963"/>
    <w:rsid w:val="007D1B9E"/>
    <w:rsid w:val="007E3C46"/>
    <w:rsid w:val="007E5EBA"/>
    <w:rsid w:val="00817FF1"/>
    <w:rsid w:val="008426FE"/>
    <w:rsid w:val="008442B4"/>
    <w:rsid w:val="008C2D1E"/>
    <w:rsid w:val="00935218"/>
    <w:rsid w:val="00966A44"/>
    <w:rsid w:val="00977687"/>
    <w:rsid w:val="009B61E9"/>
    <w:rsid w:val="009C29E9"/>
    <w:rsid w:val="009D35B7"/>
    <w:rsid w:val="00A82E2A"/>
    <w:rsid w:val="00A85A04"/>
    <w:rsid w:val="00AE05C5"/>
    <w:rsid w:val="00B024F5"/>
    <w:rsid w:val="00B05D10"/>
    <w:rsid w:val="00B348DF"/>
    <w:rsid w:val="00B40DD8"/>
    <w:rsid w:val="00B92161"/>
    <w:rsid w:val="00BC33BD"/>
    <w:rsid w:val="00BF07EC"/>
    <w:rsid w:val="00C8144B"/>
    <w:rsid w:val="00C83F61"/>
    <w:rsid w:val="00C872FC"/>
    <w:rsid w:val="00CB6F9B"/>
    <w:rsid w:val="00CE0989"/>
    <w:rsid w:val="00D366AD"/>
    <w:rsid w:val="00D74107"/>
    <w:rsid w:val="00D8431E"/>
    <w:rsid w:val="00D86FF6"/>
    <w:rsid w:val="00DA479A"/>
    <w:rsid w:val="00DB0CE1"/>
    <w:rsid w:val="00E124BF"/>
    <w:rsid w:val="00E33E9D"/>
    <w:rsid w:val="00E53691"/>
    <w:rsid w:val="00E65E02"/>
    <w:rsid w:val="00E81483"/>
    <w:rsid w:val="00EA0771"/>
    <w:rsid w:val="00EA0903"/>
    <w:rsid w:val="00EA1702"/>
    <w:rsid w:val="00EA6B70"/>
    <w:rsid w:val="00EB2A72"/>
    <w:rsid w:val="00EB3123"/>
    <w:rsid w:val="00EE5661"/>
    <w:rsid w:val="00F20C20"/>
    <w:rsid w:val="00F33281"/>
    <w:rsid w:val="00F42119"/>
    <w:rsid w:val="00F43CC1"/>
    <w:rsid w:val="00F82EAD"/>
    <w:rsid w:val="00F853FE"/>
    <w:rsid w:val="00FB73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7DC7F"/>
  <w15:chartTrackingRefBased/>
  <w15:docId w15:val="{08A72A00-8F19-4379-A99F-525B79AC7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107"/>
    <w:rPr>
      <w:lang w:val="es-CR"/>
    </w:rPr>
  </w:style>
  <w:style w:type="paragraph" w:styleId="Ttulo1">
    <w:name w:val="heading 1"/>
    <w:next w:val="Normal"/>
    <w:link w:val="Ttulo1Car"/>
    <w:uiPriority w:val="9"/>
    <w:unhideWhenUsed/>
    <w:qFormat/>
    <w:rsid w:val="007E5EBA"/>
    <w:pPr>
      <w:keepNext/>
      <w:keepLines/>
      <w:spacing w:after="0" w:line="240" w:lineRule="auto"/>
      <w:ind w:left="-5" w:right="-15" w:hanging="10"/>
      <w:outlineLvl w:val="0"/>
    </w:pPr>
    <w:rPr>
      <w:rFonts w:ascii="Arial" w:eastAsia="Arial" w:hAnsi="Arial" w:cs="Arial"/>
      <w:b/>
      <w:i/>
      <w:color w:val="000000"/>
      <w:sz w:val="24"/>
      <w:lang w:eastAsia="es-CO"/>
    </w:rPr>
  </w:style>
  <w:style w:type="paragraph" w:styleId="Ttulo2">
    <w:name w:val="heading 2"/>
    <w:basedOn w:val="Normal"/>
    <w:next w:val="Normal"/>
    <w:link w:val="Ttulo2Car"/>
    <w:uiPriority w:val="9"/>
    <w:semiHidden/>
    <w:unhideWhenUsed/>
    <w:qFormat/>
    <w:rsid w:val="00EA170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nhideWhenUsed/>
    <w:rsid w:val="00154AAF"/>
    <w:rPr>
      <w:color w:val="0000FF"/>
      <w:u w:val="single"/>
    </w:rPr>
  </w:style>
  <w:style w:type="character" w:styleId="Textoennegrita">
    <w:name w:val="Strong"/>
    <w:basedOn w:val="Fuentedeprrafopredeter"/>
    <w:uiPriority w:val="22"/>
    <w:qFormat/>
    <w:rsid w:val="00154AAF"/>
    <w:rPr>
      <w:b/>
      <w:bCs/>
    </w:rPr>
  </w:style>
  <w:style w:type="paragraph" w:styleId="Encabezado">
    <w:name w:val="header"/>
    <w:basedOn w:val="Normal"/>
    <w:link w:val="EncabezadoCar"/>
    <w:uiPriority w:val="99"/>
    <w:unhideWhenUsed/>
    <w:rsid w:val="00154A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4AAF"/>
    <w:rPr>
      <w:lang w:val="es-CR"/>
    </w:rPr>
  </w:style>
  <w:style w:type="paragraph" w:styleId="NormalWeb">
    <w:name w:val="Normal (Web)"/>
    <w:basedOn w:val="Normal"/>
    <w:uiPriority w:val="99"/>
    <w:unhideWhenUsed/>
    <w:qFormat/>
    <w:rsid w:val="00154AA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Piedepgina">
    <w:name w:val="footer"/>
    <w:basedOn w:val="Normal"/>
    <w:link w:val="PiedepginaCar"/>
    <w:unhideWhenUsed/>
    <w:rsid w:val="00154AAF"/>
    <w:pPr>
      <w:tabs>
        <w:tab w:val="center" w:pos="4419"/>
        <w:tab w:val="right" w:pos="8838"/>
      </w:tabs>
      <w:spacing w:after="0" w:line="240" w:lineRule="auto"/>
    </w:pPr>
  </w:style>
  <w:style w:type="character" w:customStyle="1" w:styleId="PiedepginaCar">
    <w:name w:val="Pie de página Car"/>
    <w:basedOn w:val="Fuentedeprrafopredeter"/>
    <w:link w:val="Piedepgina"/>
    <w:rsid w:val="00154AAF"/>
    <w:rPr>
      <w:lang w:val="es-CR"/>
    </w:rPr>
  </w:style>
  <w:style w:type="table" w:styleId="Tablaconcuadrcula">
    <w:name w:val="Table Grid"/>
    <w:basedOn w:val="Tablanormal"/>
    <w:uiPriority w:val="39"/>
    <w:rsid w:val="00154AAF"/>
    <w:pPr>
      <w:spacing w:after="0" w:line="240" w:lineRule="auto"/>
    </w:pPr>
    <w:rPr>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unhideWhenUsed/>
    <w:qFormat/>
    <w:rsid w:val="00154AAF"/>
    <w:pPr>
      <w:spacing w:after="0"/>
      <w:ind w:left="720"/>
      <w:contextualSpacing/>
    </w:pPr>
    <w:rPr>
      <w:lang w:val="es-ES"/>
    </w:rPr>
  </w:style>
  <w:style w:type="character" w:customStyle="1" w:styleId="PrrafodelistaCar">
    <w:name w:val="Párrafo de lista Car"/>
    <w:link w:val="Prrafodelista"/>
    <w:uiPriority w:val="34"/>
    <w:qFormat/>
    <w:rsid w:val="00154AAF"/>
    <w:rPr>
      <w:lang w:val="es-ES"/>
    </w:rPr>
  </w:style>
  <w:style w:type="paragraph" w:customStyle="1" w:styleId="-itr">
    <w:name w:val="-itr"/>
    <w:basedOn w:val="Normal"/>
    <w:rsid w:val="00154AA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tulo1Car">
    <w:name w:val="Título 1 Car"/>
    <w:basedOn w:val="Fuentedeprrafopredeter"/>
    <w:link w:val="Ttulo1"/>
    <w:uiPriority w:val="9"/>
    <w:rsid w:val="007E5EBA"/>
    <w:rPr>
      <w:rFonts w:ascii="Arial" w:eastAsia="Arial" w:hAnsi="Arial" w:cs="Arial"/>
      <w:b/>
      <w:i/>
      <w:color w:val="000000"/>
      <w:sz w:val="24"/>
      <w:lang w:eastAsia="es-CO"/>
    </w:rPr>
  </w:style>
  <w:style w:type="character" w:customStyle="1" w:styleId="Ttulo2Car">
    <w:name w:val="Título 2 Car"/>
    <w:basedOn w:val="Fuentedeprrafopredeter"/>
    <w:link w:val="Ttulo2"/>
    <w:uiPriority w:val="9"/>
    <w:semiHidden/>
    <w:rsid w:val="00EA1702"/>
    <w:rPr>
      <w:rFonts w:asciiTheme="majorHAnsi" w:eastAsiaTheme="majorEastAsia" w:hAnsiTheme="majorHAnsi" w:cstheme="majorBidi"/>
      <w:color w:val="2E74B5" w:themeColor="accent1" w:themeShade="BF"/>
      <w:sz w:val="26"/>
      <w:szCs w:val="26"/>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154858">
      <w:bodyDiv w:val="1"/>
      <w:marLeft w:val="0"/>
      <w:marRight w:val="0"/>
      <w:marTop w:val="0"/>
      <w:marBottom w:val="0"/>
      <w:divBdr>
        <w:top w:val="none" w:sz="0" w:space="0" w:color="auto"/>
        <w:left w:val="none" w:sz="0" w:space="0" w:color="auto"/>
        <w:bottom w:val="none" w:sz="0" w:space="0" w:color="auto"/>
        <w:right w:val="none" w:sz="0" w:space="0" w:color="auto"/>
      </w:divBdr>
      <w:divsChild>
        <w:div w:id="91359349">
          <w:marLeft w:val="0"/>
          <w:marRight w:val="0"/>
          <w:marTop w:val="0"/>
          <w:marBottom w:val="0"/>
          <w:divBdr>
            <w:top w:val="none" w:sz="0" w:space="0" w:color="auto"/>
            <w:left w:val="none" w:sz="0" w:space="0" w:color="auto"/>
            <w:bottom w:val="none" w:sz="0" w:space="0" w:color="auto"/>
            <w:right w:val="none" w:sz="0" w:space="0" w:color="auto"/>
          </w:divBdr>
        </w:div>
        <w:div w:id="174274831">
          <w:marLeft w:val="0"/>
          <w:marRight w:val="0"/>
          <w:marTop w:val="0"/>
          <w:marBottom w:val="0"/>
          <w:divBdr>
            <w:top w:val="none" w:sz="0" w:space="0" w:color="auto"/>
            <w:left w:val="none" w:sz="0" w:space="0" w:color="auto"/>
            <w:bottom w:val="none" w:sz="0" w:space="0" w:color="auto"/>
            <w:right w:val="none" w:sz="0" w:space="0" w:color="auto"/>
          </w:divBdr>
        </w:div>
        <w:div w:id="384329838">
          <w:marLeft w:val="0"/>
          <w:marRight w:val="0"/>
          <w:marTop w:val="0"/>
          <w:marBottom w:val="0"/>
          <w:divBdr>
            <w:top w:val="none" w:sz="0" w:space="0" w:color="auto"/>
            <w:left w:val="none" w:sz="0" w:space="0" w:color="auto"/>
            <w:bottom w:val="none" w:sz="0" w:space="0" w:color="auto"/>
            <w:right w:val="none" w:sz="0" w:space="0" w:color="auto"/>
          </w:divBdr>
        </w:div>
        <w:div w:id="406653350">
          <w:marLeft w:val="0"/>
          <w:marRight w:val="0"/>
          <w:marTop w:val="0"/>
          <w:marBottom w:val="0"/>
          <w:divBdr>
            <w:top w:val="none" w:sz="0" w:space="0" w:color="auto"/>
            <w:left w:val="none" w:sz="0" w:space="0" w:color="auto"/>
            <w:bottom w:val="none" w:sz="0" w:space="0" w:color="auto"/>
            <w:right w:val="none" w:sz="0" w:space="0" w:color="auto"/>
          </w:divBdr>
        </w:div>
        <w:div w:id="436292404">
          <w:marLeft w:val="0"/>
          <w:marRight w:val="0"/>
          <w:marTop w:val="0"/>
          <w:marBottom w:val="0"/>
          <w:divBdr>
            <w:top w:val="none" w:sz="0" w:space="0" w:color="auto"/>
            <w:left w:val="none" w:sz="0" w:space="0" w:color="auto"/>
            <w:bottom w:val="none" w:sz="0" w:space="0" w:color="auto"/>
            <w:right w:val="none" w:sz="0" w:space="0" w:color="auto"/>
          </w:divBdr>
        </w:div>
        <w:div w:id="596065215">
          <w:marLeft w:val="0"/>
          <w:marRight w:val="0"/>
          <w:marTop w:val="0"/>
          <w:marBottom w:val="0"/>
          <w:divBdr>
            <w:top w:val="none" w:sz="0" w:space="0" w:color="auto"/>
            <w:left w:val="none" w:sz="0" w:space="0" w:color="auto"/>
            <w:bottom w:val="none" w:sz="0" w:space="0" w:color="auto"/>
            <w:right w:val="none" w:sz="0" w:space="0" w:color="auto"/>
          </w:divBdr>
        </w:div>
        <w:div w:id="797456285">
          <w:marLeft w:val="0"/>
          <w:marRight w:val="0"/>
          <w:marTop w:val="0"/>
          <w:marBottom w:val="0"/>
          <w:divBdr>
            <w:top w:val="none" w:sz="0" w:space="0" w:color="auto"/>
            <w:left w:val="none" w:sz="0" w:space="0" w:color="auto"/>
            <w:bottom w:val="none" w:sz="0" w:space="0" w:color="auto"/>
            <w:right w:val="none" w:sz="0" w:space="0" w:color="auto"/>
          </w:divBdr>
        </w:div>
        <w:div w:id="1060516211">
          <w:marLeft w:val="0"/>
          <w:marRight w:val="0"/>
          <w:marTop w:val="0"/>
          <w:marBottom w:val="0"/>
          <w:divBdr>
            <w:top w:val="none" w:sz="0" w:space="0" w:color="auto"/>
            <w:left w:val="none" w:sz="0" w:space="0" w:color="auto"/>
            <w:bottom w:val="none" w:sz="0" w:space="0" w:color="auto"/>
            <w:right w:val="none" w:sz="0" w:space="0" w:color="auto"/>
          </w:divBdr>
        </w:div>
        <w:div w:id="1582645182">
          <w:marLeft w:val="0"/>
          <w:marRight w:val="0"/>
          <w:marTop w:val="0"/>
          <w:marBottom w:val="0"/>
          <w:divBdr>
            <w:top w:val="none" w:sz="0" w:space="0" w:color="auto"/>
            <w:left w:val="none" w:sz="0" w:space="0" w:color="auto"/>
            <w:bottom w:val="none" w:sz="0" w:space="0" w:color="auto"/>
            <w:right w:val="none" w:sz="0" w:space="0" w:color="auto"/>
          </w:divBdr>
        </w:div>
        <w:div w:id="1820800092">
          <w:marLeft w:val="0"/>
          <w:marRight w:val="0"/>
          <w:marTop w:val="0"/>
          <w:marBottom w:val="0"/>
          <w:divBdr>
            <w:top w:val="none" w:sz="0" w:space="0" w:color="auto"/>
            <w:left w:val="none" w:sz="0" w:space="0" w:color="auto"/>
            <w:bottom w:val="none" w:sz="0" w:space="0" w:color="auto"/>
            <w:right w:val="none" w:sz="0" w:space="0" w:color="auto"/>
          </w:divBdr>
        </w:div>
        <w:div w:id="2073961588">
          <w:marLeft w:val="0"/>
          <w:marRight w:val="0"/>
          <w:marTop w:val="0"/>
          <w:marBottom w:val="0"/>
          <w:divBdr>
            <w:top w:val="none" w:sz="0" w:space="0" w:color="auto"/>
            <w:left w:val="none" w:sz="0" w:space="0" w:color="auto"/>
            <w:bottom w:val="none" w:sz="0" w:space="0" w:color="auto"/>
            <w:right w:val="none" w:sz="0" w:space="0" w:color="auto"/>
          </w:divBdr>
        </w:div>
      </w:divsChild>
    </w:div>
    <w:div w:id="645746579">
      <w:bodyDiv w:val="1"/>
      <w:marLeft w:val="0"/>
      <w:marRight w:val="0"/>
      <w:marTop w:val="0"/>
      <w:marBottom w:val="0"/>
      <w:divBdr>
        <w:top w:val="none" w:sz="0" w:space="0" w:color="auto"/>
        <w:left w:val="none" w:sz="0" w:space="0" w:color="auto"/>
        <w:bottom w:val="none" w:sz="0" w:space="0" w:color="auto"/>
        <w:right w:val="none" w:sz="0" w:space="0" w:color="auto"/>
      </w:divBdr>
      <w:divsChild>
        <w:div w:id="1859001194">
          <w:marLeft w:val="0"/>
          <w:marRight w:val="0"/>
          <w:marTop w:val="15"/>
          <w:marBottom w:val="0"/>
          <w:divBdr>
            <w:top w:val="single" w:sz="48" w:space="0" w:color="auto"/>
            <w:left w:val="single" w:sz="48" w:space="0" w:color="auto"/>
            <w:bottom w:val="single" w:sz="48" w:space="0" w:color="auto"/>
            <w:right w:val="single" w:sz="48" w:space="0" w:color="auto"/>
          </w:divBdr>
          <w:divsChild>
            <w:div w:id="1940210275">
              <w:marLeft w:val="0"/>
              <w:marRight w:val="0"/>
              <w:marTop w:val="0"/>
              <w:marBottom w:val="0"/>
              <w:divBdr>
                <w:top w:val="none" w:sz="0" w:space="0" w:color="auto"/>
                <w:left w:val="none" w:sz="0" w:space="0" w:color="auto"/>
                <w:bottom w:val="none" w:sz="0" w:space="0" w:color="auto"/>
                <w:right w:val="none" w:sz="0" w:space="0" w:color="auto"/>
              </w:divBdr>
              <w:divsChild>
                <w:div w:id="13658165">
                  <w:marLeft w:val="0"/>
                  <w:marRight w:val="0"/>
                  <w:marTop w:val="0"/>
                  <w:marBottom w:val="0"/>
                  <w:divBdr>
                    <w:top w:val="none" w:sz="0" w:space="0" w:color="auto"/>
                    <w:left w:val="none" w:sz="0" w:space="0" w:color="auto"/>
                    <w:bottom w:val="none" w:sz="0" w:space="0" w:color="auto"/>
                    <w:right w:val="none" w:sz="0" w:space="0" w:color="auto"/>
                  </w:divBdr>
                </w:div>
                <w:div w:id="16392919">
                  <w:marLeft w:val="0"/>
                  <w:marRight w:val="0"/>
                  <w:marTop w:val="0"/>
                  <w:marBottom w:val="0"/>
                  <w:divBdr>
                    <w:top w:val="none" w:sz="0" w:space="0" w:color="auto"/>
                    <w:left w:val="none" w:sz="0" w:space="0" w:color="auto"/>
                    <w:bottom w:val="none" w:sz="0" w:space="0" w:color="auto"/>
                    <w:right w:val="none" w:sz="0" w:space="0" w:color="auto"/>
                  </w:divBdr>
                </w:div>
                <w:div w:id="18237912">
                  <w:marLeft w:val="0"/>
                  <w:marRight w:val="0"/>
                  <w:marTop w:val="0"/>
                  <w:marBottom w:val="0"/>
                  <w:divBdr>
                    <w:top w:val="none" w:sz="0" w:space="0" w:color="auto"/>
                    <w:left w:val="none" w:sz="0" w:space="0" w:color="auto"/>
                    <w:bottom w:val="none" w:sz="0" w:space="0" w:color="auto"/>
                    <w:right w:val="none" w:sz="0" w:space="0" w:color="auto"/>
                  </w:divBdr>
                </w:div>
                <w:div w:id="18288183">
                  <w:marLeft w:val="0"/>
                  <w:marRight w:val="0"/>
                  <w:marTop w:val="0"/>
                  <w:marBottom w:val="0"/>
                  <w:divBdr>
                    <w:top w:val="none" w:sz="0" w:space="0" w:color="auto"/>
                    <w:left w:val="none" w:sz="0" w:space="0" w:color="auto"/>
                    <w:bottom w:val="none" w:sz="0" w:space="0" w:color="auto"/>
                    <w:right w:val="none" w:sz="0" w:space="0" w:color="auto"/>
                  </w:divBdr>
                </w:div>
                <w:div w:id="21368537">
                  <w:marLeft w:val="0"/>
                  <w:marRight w:val="0"/>
                  <w:marTop w:val="0"/>
                  <w:marBottom w:val="0"/>
                  <w:divBdr>
                    <w:top w:val="none" w:sz="0" w:space="0" w:color="auto"/>
                    <w:left w:val="none" w:sz="0" w:space="0" w:color="auto"/>
                    <w:bottom w:val="none" w:sz="0" w:space="0" w:color="auto"/>
                    <w:right w:val="none" w:sz="0" w:space="0" w:color="auto"/>
                  </w:divBdr>
                </w:div>
                <w:div w:id="23294116">
                  <w:marLeft w:val="0"/>
                  <w:marRight w:val="0"/>
                  <w:marTop w:val="0"/>
                  <w:marBottom w:val="0"/>
                  <w:divBdr>
                    <w:top w:val="none" w:sz="0" w:space="0" w:color="auto"/>
                    <w:left w:val="none" w:sz="0" w:space="0" w:color="auto"/>
                    <w:bottom w:val="none" w:sz="0" w:space="0" w:color="auto"/>
                    <w:right w:val="none" w:sz="0" w:space="0" w:color="auto"/>
                  </w:divBdr>
                </w:div>
                <w:div w:id="37895558">
                  <w:marLeft w:val="0"/>
                  <w:marRight w:val="0"/>
                  <w:marTop w:val="0"/>
                  <w:marBottom w:val="0"/>
                  <w:divBdr>
                    <w:top w:val="none" w:sz="0" w:space="0" w:color="auto"/>
                    <w:left w:val="none" w:sz="0" w:space="0" w:color="auto"/>
                    <w:bottom w:val="none" w:sz="0" w:space="0" w:color="auto"/>
                    <w:right w:val="none" w:sz="0" w:space="0" w:color="auto"/>
                  </w:divBdr>
                </w:div>
                <w:div w:id="52236865">
                  <w:marLeft w:val="0"/>
                  <w:marRight w:val="0"/>
                  <w:marTop w:val="0"/>
                  <w:marBottom w:val="0"/>
                  <w:divBdr>
                    <w:top w:val="none" w:sz="0" w:space="0" w:color="auto"/>
                    <w:left w:val="none" w:sz="0" w:space="0" w:color="auto"/>
                    <w:bottom w:val="none" w:sz="0" w:space="0" w:color="auto"/>
                    <w:right w:val="none" w:sz="0" w:space="0" w:color="auto"/>
                  </w:divBdr>
                </w:div>
                <w:div w:id="58601978">
                  <w:marLeft w:val="0"/>
                  <w:marRight w:val="0"/>
                  <w:marTop w:val="0"/>
                  <w:marBottom w:val="0"/>
                  <w:divBdr>
                    <w:top w:val="none" w:sz="0" w:space="0" w:color="auto"/>
                    <w:left w:val="none" w:sz="0" w:space="0" w:color="auto"/>
                    <w:bottom w:val="none" w:sz="0" w:space="0" w:color="auto"/>
                    <w:right w:val="none" w:sz="0" w:space="0" w:color="auto"/>
                  </w:divBdr>
                </w:div>
                <w:div w:id="77097060">
                  <w:marLeft w:val="0"/>
                  <w:marRight w:val="0"/>
                  <w:marTop w:val="0"/>
                  <w:marBottom w:val="0"/>
                  <w:divBdr>
                    <w:top w:val="none" w:sz="0" w:space="0" w:color="auto"/>
                    <w:left w:val="none" w:sz="0" w:space="0" w:color="auto"/>
                    <w:bottom w:val="none" w:sz="0" w:space="0" w:color="auto"/>
                    <w:right w:val="none" w:sz="0" w:space="0" w:color="auto"/>
                  </w:divBdr>
                </w:div>
                <w:div w:id="95907689">
                  <w:marLeft w:val="0"/>
                  <w:marRight w:val="0"/>
                  <w:marTop w:val="0"/>
                  <w:marBottom w:val="0"/>
                  <w:divBdr>
                    <w:top w:val="none" w:sz="0" w:space="0" w:color="auto"/>
                    <w:left w:val="none" w:sz="0" w:space="0" w:color="auto"/>
                    <w:bottom w:val="none" w:sz="0" w:space="0" w:color="auto"/>
                    <w:right w:val="none" w:sz="0" w:space="0" w:color="auto"/>
                  </w:divBdr>
                </w:div>
                <w:div w:id="98113734">
                  <w:marLeft w:val="0"/>
                  <w:marRight w:val="0"/>
                  <w:marTop w:val="0"/>
                  <w:marBottom w:val="0"/>
                  <w:divBdr>
                    <w:top w:val="none" w:sz="0" w:space="0" w:color="auto"/>
                    <w:left w:val="none" w:sz="0" w:space="0" w:color="auto"/>
                    <w:bottom w:val="none" w:sz="0" w:space="0" w:color="auto"/>
                    <w:right w:val="none" w:sz="0" w:space="0" w:color="auto"/>
                  </w:divBdr>
                </w:div>
                <w:div w:id="109711384">
                  <w:marLeft w:val="0"/>
                  <w:marRight w:val="0"/>
                  <w:marTop w:val="0"/>
                  <w:marBottom w:val="0"/>
                  <w:divBdr>
                    <w:top w:val="none" w:sz="0" w:space="0" w:color="auto"/>
                    <w:left w:val="none" w:sz="0" w:space="0" w:color="auto"/>
                    <w:bottom w:val="none" w:sz="0" w:space="0" w:color="auto"/>
                    <w:right w:val="none" w:sz="0" w:space="0" w:color="auto"/>
                  </w:divBdr>
                </w:div>
                <w:div w:id="109936627">
                  <w:marLeft w:val="0"/>
                  <w:marRight w:val="0"/>
                  <w:marTop w:val="0"/>
                  <w:marBottom w:val="0"/>
                  <w:divBdr>
                    <w:top w:val="none" w:sz="0" w:space="0" w:color="auto"/>
                    <w:left w:val="none" w:sz="0" w:space="0" w:color="auto"/>
                    <w:bottom w:val="none" w:sz="0" w:space="0" w:color="auto"/>
                    <w:right w:val="none" w:sz="0" w:space="0" w:color="auto"/>
                  </w:divBdr>
                </w:div>
                <w:div w:id="111556240">
                  <w:marLeft w:val="0"/>
                  <w:marRight w:val="0"/>
                  <w:marTop w:val="0"/>
                  <w:marBottom w:val="0"/>
                  <w:divBdr>
                    <w:top w:val="none" w:sz="0" w:space="0" w:color="auto"/>
                    <w:left w:val="none" w:sz="0" w:space="0" w:color="auto"/>
                    <w:bottom w:val="none" w:sz="0" w:space="0" w:color="auto"/>
                    <w:right w:val="none" w:sz="0" w:space="0" w:color="auto"/>
                  </w:divBdr>
                </w:div>
                <w:div w:id="114712308">
                  <w:marLeft w:val="0"/>
                  <w:marRight w:val="0"/>
                  <w:marTop w:val="0"/>
                  <w:marBottom w:val="0"/>
                  <w:divBdr>
                    <w:top w:val="none" w:sz="0" w:space="0" w:color="auto"/>
                    <w:left w:val="none" w:sz="0" w:space="0" w:color="auto"/>
                    <w:bottom w:val="none" w:sz="0" w:space="0" w:color="auto"/>
                    <w:right w:val="none" w:sz="0" w:space="0" w:color="auto"/>
                  </w:divBdr>
                </w:div>
                <w:div w:id="116066947">
                  <w:marLeft w:val="0"/>
                  <w:marRight w:val="0"/>
                  <w:marTop w:val="0"/>
                  <w:marBottom w:val="0"/>
                  <w:divBdr>
                    <w:top w:val="none" w:sz="0" w:space="0" w:color="auto"/>
                    <w:left w:val="none" w:sz="0" w:space="0" w:color="auto"/>
                    <w:bottom w:val="none" w:sz="0" w:space="0" w:color="auto"/>
                    <w:right w:val="none" w:sz="0" w:space="0" w:color="auto"/>
                  </w:divBdr>
                </w:div>
                <w:div w:id="116338068">
                  <w:marLeft w:val="0"/>
                  <w:marRight w:val="0"/>
                  <w:marTop w:val="0"/>
                  <w:marBottom w:val="0"/>
                  <w:divBdr>
                    <w:top w:val="none" w:sz="0" w:space="0" w:color="auto"/>
                    <w:left w:val="none" w:sz="0" w:space="0" w:color="auto"/>
                    <w:bottom w:val="none" w:sz="0" w:space="0" w:color="auto"/>
                    <w:right w:val="none" w:sz="0" w:space="0" w:color="auto"/>
                  </w:divBdr>
                </w:div>
                <w:div w:id="117997469">
                  <w:marLeft w:val="0"/>
                  <w:marRight w:val="0"/>
                  <w:marTop w:val="0"/>
                  <w:marBottom w:val="0"/>
                  <w:divBdr>
                    <w:top w:val="none" w:sz="0" w:space="0" w:color="auto"/>
                    <w:left w:val="none" w:sz="0" w:space="0" w:color="auto"/>
                    <w:bottom w:val="none" w:sz="0" w:space="0" w:color="auto"/>
                    <w:right w:val="none" w:sz="0" w:space="0" w:color="auto"/>
                  </w:divBdr>
                </w:div>
                <w:div w:id="129714164">
                  <w:marLeft w:val="0"/>
                  <w:marRight w:val="0"/>
                  <w:marTop w:val="0"/>
                  <w:marBottom w:val="0"/>
                  <w:divBdr>
                    <w:top w:val="none" w:sz="0" w:space="0" w:color="auto"/>
                    <w:left w:val="none" w:sz="0" w:space="0" w:color="auto"/>
                    <w:bottom w:val="none" w:sz="0" w:space="0" w:color="auto"/>
                    <w:right w:val="none" w:sz="0" w:space="0" w:color="auto"/>
                  </w:divBdr>
                </w:div>
                <w:div w:id="175383185">
                  <w:marLeft w:val="0"/>
                  <w:marRight w:val="0"/>
                  <w:marTop w:val="0"/>
                  <w:marBottom w:val="0"/>
                  <w:divBdr>
                    <w:top w:val="none" w:sz="0" w:space="0" w:color="auto"/>
                    <w:left w:val="none" w:sz="0" w:space="0" w:color="auto"/>
                    <w:bottom w:val="none" w:sz="0" w:space="0" w:color="auto"/>
                    <w:right w:val="none" w:sz="0" w:space="0" w:color="auto"/>
                  </w:divBdr>
                </w:div>
                <w:div w:id="177543933">
                  <w:marLeft w:val="0"/>
                  <w:marRight w:val="0"/>
                  <w:marTop w:val="0"/>
                  <w:marBottom w:val="0"/>
                  <w:divBdr>
                    <w:top w:val="none" w:sz="0" w:space="0" w:color="auto"/>
                    <w:left w:val="none" w:sz="0" w:space="0" w:color="auto"/>
                    <w:bottom w:val="none" w:sz="0" w:space="0" w:color="auto"/>
                    <w:right w:val="none" w:sz="0" w:space="0" w:color="auto"/>
                  </w:divBdr>
                </w:div>
                <w:div w:id="185145604">
                  <w:marLeft w:val="0"/>
                  <w:marRight w:val="0"/>
                  <w:marTop w:val="0"/>
                  <w:marBottom w:val="0"/>
                  <w:divBdr>
                    <w:top w:val="none" w:sz="0" w:space="0" w:color="auto"/>
                    <w:left w:val="none" w:sz="0" w:space="0" w:color="auto"/>
                    <w:bottom w:val="none" w:sz="0" w:space="0" w:color="auto"/>
                    <w:right w:val="none" w:sz="0" w:space="0" w:color="auto"/>
                  </w:divBdr>
                </w:div>
                <w:div w:id="209002264">
                  <w:marLeft w:val="0"/>
                  <w:marRight w:val="0"/>
                  <w:marTop w:val="0"/>
                  <w:marBottom w:val="0"/>
                  <w:divBdr>
                    <w:top w:val="none" w:sz="0" w:space="0" w:color="auto"/>
                    <w:left w:val="none" w:sz="0" w:space="0" w:color="auto"/>
                    <w:bottom w:val="none" w:sz="0" w:space="0" w:color="auto"/>
                    <w:right w:val="none" w:sz="0" w:space="0" w:color="auto"/>
                  </w:divBdr>
                </w:div>
                <w:div w:id="230233546">
                  <w:marLeft w:val="0"/>
                  <w:marRight w:val="0"/>
                  <w:marTop w:val="0"/>
                  <w:marBottom w:val="0"/>
                  <w:divBdr>
                    <w:top w:val="none" w:sz="0" w:space="0" w:color="auto"/>
                    <w:left w:val="none" w:sz="0" w:space="0" w:color="auto"/>
                    <w:bottom w:val="none" w:sz="0" w:space="0" w:color="auto"/>
                    <w:right w:val="none" w:sz="0" w:space="0" w:color="auto"/>
                  </w:divBdr>
                </w:div>
                <w:div w:id="241376457">
                  <w:marLeft w:val="0"/>
                  <w:marRight w:val="0"/>
                  <w:marTop w:val="0"/>
                  <w:marBottom w:val="0"/>
                  <w:divBdr>
                    <w:top w:val="none" w:sz="0" w:space="0" w:color="auto"/>
                    <w:left w:val="none" w:sz="0" w:space="0" w:color="auto"/>
                    <w:bottom w:val="none" w:sz="0" w:space="0" w:color="auto"/>
                    <w:right w:val="none" w:sz="0" w:space="0" w:color="auto"/>
                  </w:divBdr>
                </w:div>
                <w:div w:id="257450495">
                  <w:marLeft w:val="0"/>
                  <w:marRight w:val="0"/>
                  <w:marTop w:val="0"/>
                  <w:marBottom w:val="0"/>
                  <w:divBdr>
                    <w:top w:val="none" w:sz="0" w:space="0" w:color="auto"/>
                    <w:left w:val="none" w:sz="0" w:space="0" w:color="auto"/>
                    <w:bottom w:val="none" w:sz="0" w:space="0" w:color="auto"/>
                    <w:right w:val="none" w:sz="0" w:space="0" w:color="auto"/>
                  </w:divBdr>
                </w:div>
                <w:div w:id="266276026">
                  <w:marLeft w:val="0"/>
                  <w:marRight w:val="0"/>
                  <w:marTop w:val="0"/>
                  <w:marBottom w:val="0"/>
                  <w:divBdr>
                    <w:top w:val="none" w:sz="0" w:space="0" w:color="auto"/>
                    <w:left w:val="none" w:sz="0" w:space="0" w:color="auto"/>
                    <w:bottom w:val="none" w:sz="0" w:space="0" w:color="auto"/>
                    <w:right w:val="none" w:sz="0" w:space="0" w:color="auto"/>
                  </w:divBdr>
                </w:div>
                <w:div w:id="295842525">
                  <w:marLeft w:val="0"/>
                  <w:marRight w:val="0"/>
                  <w:marTop w:val="0"/>
                  <w:marBottom w:val="0"/>
                  <w:divBdr>
                    <w:top w:val="none" w:sz="0" w:space="0" w:color="auto"/>
                    <w:left w:val="none" w:sz="0" w:space="0" w:color="auto"/>
                    <w:bottom w:val="none" w:sz="0" w:space="0" w:color="auto"/>
                    <w:right w:val="none" w:sz="0" w:space="0" w:color="auto"/>
                  </w:divBdr>
                </w:div>
                <w:div w:id="297533444">
                  <w:marLeft w:val="0"/>
                  <w:marRight w:val="0"/>
                  <w:marTop w:val="0"/>
                  <w:marBottom w:val="0"/>
                  <w:divBdr>
                    <w:top w:val="none" w:sz="0" w:space="0" w:color="auto"/>
                    <w:left w:val="none" w:sz="0" w:space="0" w:color="auto"/>
                    <w:bottom w:val="none" w:sz="0" w:space="0" w:color="auto"/>
                    <w:right w:val="none" w:sz="0" w:space="0" w:color="auto"/>
                  </w:divBdr>
                </w:div>
                <w:div w:id="303237517">
                  <w:marLeft w:val="0"/>
                  <w:marRight w:val="0"/>
                  <w:marTop w:val="0"/>
                  <w:marBottom w:val="0"/>
                  <w:divBdr>
                    <w:top w:val="none" w:sz="0" w:space="0" w:color="auto"/>
                    <w:left w:val="none" w:sz="0" w:space="0" w:color="auto"/>
                    <w:bottom w:val="none" w:sz="0" w:space="0" w:color="auto"/>
                    <w:right w:val="none" w:sz="0" w:space="0" w:color="auto"/>
                  </w:divBdr>
                </w:div>
                <w:div w:id="316154860">
                  <w:marLeft w:val="0"/>
                  <w:marRight w:val="0"/>
                  <w:marTop w:val="0"/>
                  <w:marBottom w:val="0"/>
                  <w:divBdr>
                    <w:top w:val="none" w:sz="0" w:space="0" w:color="auto"/>
                    <w:left w:val="none" w:sz="0" w:space="0" w:color="auto"/>
                    <w:bottom w:val="none" w:sz="0" w:space="0" w:color="auto"/>
                    <w:right w:val="none" w:sz="0" w:space="0" w:color="auto"/>
                  </w:divBdr>
                </w:div>
                <w:div w:id="318384125">
                  <w:marLeft w:val="0"/>
                  <w:marRight w:val="0"/>
                  <w:marTop w:val="0"/>
                  <w:marBottom w:val="0"/>
                  <w:divBdr>
                    <w:top w:val="none" w:sz="0" w:space="0" w:color="auto"/>
                    <w:left w:val="none" w:sz="0" w:space="0" w:color="auto"/>
                    <w:bottom w:val="none" w:sz="0" w:space="0" w:color="auto"/>
                    <w:right w:val="none" w:sz="0" w:space="0" w:color="auto"/>
                  </w:divBdr>
                </w:div>
                <w:div w:id="319697686">
                  <w:marLeft w:val="0"/>
                  <w:marRight w:val="0"/>
                  <w:marTop w:val="0"/>
                  <w:marBottom w:val="0"/>
                  <w:divBdr>
                    <w:top w:val="none" w:sz="0" w:space="0" w:color="auto"/>
                    <w:left w:val="none" w:sz="0" w:space="0" w:color="auto"/>
                    <w:bottom w:val="none" w:sz="0" w:space="0" w:color="auto"/>
                    <w:right w:val="none" w:sz="0" w:space="0" w:color="auto"/>
                  </w:divBdr>
                </w:div>
                <w:div w:id="321398287">
                  <w:marLeft w:val="0"/>
                  <w:marRight w:val="0"/>
                  <w:marTop w:val="0"/>
                  <w:marBottom w:val="0"/>
                  <w:divBdr>
                    <w:top w:val="none" w:sz="0" w:space="0" w:color="auto"/>
                    <w:left w:val="none" w:sz="0" w:space="0" w:color="auto"/>
                    <w:bottom w:val="none" w:sz="0" w:space="0" w:color="auto"/>
                    <w:right w:val="none" w:sz="0" w:space="0" w:color="auto"/>
                  </w:divBdr>
                </w:div>
                <w:div w:id="326515819">
                  <w:marLeft w:val="0"/>
                  <w:marRight w:val="0"/>
                  <w:marTop w:val="0"/>
                  <w:marBottom w:val="0"/>
                  <w:divBdr>
                    <w:top w:val="none" w:sz="0" w:space="0" w:color="auto"/>
                    <w:left w:val="none" w:sz="0" w:space="0" w:color="auto"/>
                    <w:bottom w:val="none" w:sz="0" w:space="0" w:color="auto"/>
                    <w:right w:val="none" w:sz="0" w:space="0" w:color="auto"/>
                  </w:divBdr>
                </w:div>
                <w:div w:id="327758000">
                  <w:marLeft w:val="0"/>
                  <w:marRight w:val="0"/>
                  <w:marTop w:val="0"/>
                  <w:marBottom w:val="0"/>
                  <w:divBdr>
                    <w:top w:val="none" w:sz="0" w:space="0" w:color="auto"/>
                    <w:left w:val="none" w:sz="0" w:space="0" w:color="auto"/>
                    <w:bottom w:val="none" w:sz="0" w:space="0" w:color="auto"/>
                    <w:right w:val="none" w:sz="0" w:space="0" w:color="auto"/>
                  </w:divBdr>
                </w:div>
                <w:div w:id="330841047">
                  <w:marLeft w:val="0"/>
                  <w:marRight w:val="0"/>
                  <w:marTop w:val="0"/>
                  <w:marBottom w:val="0"/>
                  <w:divBdr>
                    <w:top w:val="none" w:sz="0" w:space="0" w:color="auto"/>
                    <w:left w:val="none" w:sz="0" w:space="0" w:color="auto"/>
                    <w:bottom w:val="none" w:sz="0" w:space="0" w:color="auto"/>
                    <w:right w:val="none" w:sz="0" w:space="0" w:color="auto"/>
                  </w:divBdr>
                </w:div>
                <w:div w:id="336421550">
                  <w:marLeft w:val="0"/>
                  <w:marRight w:val="0"/>
                  <w:marTop w:val="0"/>
                  <w:marBottom w:val="0"/>
                  <w:divBdr>
                    <w:top w:val="none" w:sz="0" w:space="0" w:color="auto"/>
                    <w:left w:val="none" w:sz="0" w:space="0" w:color="auto"/>
                    <w:bottom w:val="none" w:sz="0" w:space="0" w:color="auto"/>
                    <w:right w:val="none" w:sz="0" w:space="0" w:color="auto"/>
                  </w:divBdr>
                </w:div>
                <w:div w:id="345519362">
                  <w:marLeft w:val="0"/>
                  <w:marRight w:val="0"/>
                  <w:marTop w:val="0"/>
                  <w:marBottom w:val="0"/>
                  <w:divBdr>
                    <w:top w:val="none" w:sz="0" w:space="0" w:color="auto"/>
                    <w:left w:val="none" w:sz="0" w:space="0" w:color="auto"/>
                    <w:bottom w:val="none" w:sz="0" w:space="0" w:color="auto"/>
                    <w:right w:val="none" w:sz="0" w:space="0" w:color="auto"/>
                  </w:divBdr>
                </w:div>
                <w:div w:id="356195048">
                  <w:marLeft w:val="0"/>
                  <w:marRight w:val="0"/>
                  <w:marTop w:val="0"/>
                  <w:marBottom w:val="0"/>
                  <w:divBdr>
                    <w:top w:val="none" w:sz="0" w:space="0" w:color="auto"/>
                    <w:left w:val="none" w:sz="0" w:space="0" w:color="auto"/>
                    <w:bottom w:val="none" w:sz="0" w:space="0" w:color="auto"/>
                    <w:right w:val="none" w:sz="0" w:space="0" w:color="auto"/>
                  </w:divBdr>
                </w:div>
                <w:div w:id="356346915">
                  <w:marLeft w:val="0"/>
                  <w:marRight w:val="0"/>
                  <w:marTop w:val="0"/>
                  <w:marBottom w:val="0"/>
                  <w:divBdr>
                    <w:top w:val="none" w:sz="0" w:space="0" w:color="auto"/>
                    <w:left w:val="none" w:sz="0" w:space="0" w:color="auto"/>
                    <w:bottom w:val="none" w:sz="0" w:space="0" w:color="auto"/>
                    <w:right w:val="none" w:sz="0" w:space="0" w:color="auto"/>
                  </w:divBdr>
                </w:div>
                <w:div w:id="362093672">
                  <w:marLeft w:val="0"/>
                  <w:marRight w:val="0"/>
                  <w:marTop w:val="0"/>
                  <w:marBottom w:val="0"/>
                  <w:divBdr>
                    <w:top w:val="none" w:sz="0" w:space="0" w:color="auto"/>
                    <w:left w:val="none" w:sz="0" w:space="0" w:color="auto"/>
                    <w:bottom w:val="none" w:sz="0" w:space="0" w:color="auto"/>
                    <w:right w:val="none" w:sz="0" w:space="0" w:color="auto"/>
                  </w:divBdr>
                </w:div>
                <w:div w:id="376703883">
                  <w:marLeft w:val="0"/>
                  <w:marRight w:val="0"/>
                  <w:marTop w:val="0"/>
                  <w:marBottom w:val="0"/>
                  <w:divBdr>
                    <w:top w:val="none" w:sz="0" w:space="0" w:color="auto"/>
                    <w:left w:val="none" w:sz="0" w:space="0" w:color="auto"/>
                    <w:bottom w:val="none" w:sz="0" w:space="0" w:color="auto"/>
                    <w:right w:val="none" w:sz="0" w:space="0" w:color="auto"/>
                  </w:divBdr>
                </w:div>
                <w:div w:id="380831002">
                  <w:marLeft w:val="0"/>
                  <w:marRight w:val="0"/>
                  <w:marTop w:val="0"/>
                  <w:marBottom w:val="0"/>
                  <w:divBdr>
                    <w:top w:val="none" w:sz="0" w:space="0" w:color="auto"/>
                    <w:left w:val="none" w:sz="0" w:space="0" w:color="auto"/>
                    <w:bottom w:val="none" w:sz="0" w:space="0" w:color="auto"/>
                    <w:right w:val="none" w:sz="0" w:space="0" w:color="auto"/>
                  </w:divBdr>
                </w:div>
                <w:div w:id="382490205">
                  <w:marLeft w:val="0"/>
                  <w:marRight w:val="0"/>
                  <w:marTop w:val="0"/>
                  <w:marBottom w:val="0"/>
                  <w:divBdr>
                    <w:top w:val="none" w:sz="0" w:space="0" w:color="auto"/>
                    <w:left w:val="none" w:sz="0" w:space="0" w:color="auto"/>
                    <w:bottom w:val="none" w:sz="0" w:space="0" w:color="auto"/>
                    <w:right w:val="none" w:sz="0" w:space="0" w:color="auto"/>
                  </w:divBdr>
                </w:div>
                <w:div w:id="386689202">
                  <w:marLeft w:val="0"/>
                  <w:marRight w:val="0"/>
                  <w:marTop w:val="0"/>
                  <w:marBottom w:val="0"/>
                  <w:divBdr>
                    <w:top w:val="none" w:sz="0" w:space="0" w:color="auto"/>
                    <w:left w:val="none" w:sz="0" w:space="0" w:color="auto"/>
                    <w:bottom w:val="none" w:sz="0" w:space="0" w:color="auto"/>
                    <w:right w:val="none" w:sz="0" w:space="0" w:color="auto"/>
                  </w:divBdr>
                </w:div>
                <w:div w:id="391657257">
                  <w:marLeft w:val="0"/>
                  <w:marRight w:val="0"/>
                  <w:marTop w:val="0"/>
                  <w:marBottom w:val="0"/>
                  <w:divBdr>
                    <w:top w:val="none" w:sz="0" w:space="0" w:color="auto"/>
                    <w:left w:val="none" w:sz="0" w:space="0" w:color="auto"/>
                    <w:bottom w:val="none" w:sz="0" w:space="0" w:color="auto"/>
                    <w:right w:val="none" w:sz="0" w:space="0" w:color="auto"/>
                  </w:divBdr>
                </w:div>
                <w:div w:id="393701851">
                  <w:marLeft w:val="0"/>
                  <w:marRight w:val="0"/>
                  <w:marTop w:val="0"/>
                  <w:marBottom w:val="0"/>
                  <w:divBdr>
                    <w:top w:val="none" w:sz="0" w:space="0" w:color="auto"/>
                    <w:left w:val="none" w:sz="0" w:space="0" w:color="auto"/>
                    <w:bottom w:val="none" w:sz="0" w:space="0" w:color="auto"/>
                    <w:right w:val="none" w:sz="0" w:space="0" w:color="auto"/>
                  </w:divBdr>
                </w:div>
                <w:div w:id="422798003">
                  <w:marLeft w:val="0"/>
                  <w:marRight w:val="0"/>
                  <w:marTop w:val="0"/>
                  <w:marBottom w:val="0"/>
                  <w:divBdr>
                    <w:top w:val="none" w:sz="0" w:space="0" w:color="auto"/>
                    <w:left w:val="none" w:sz="0" w:space="0" w:color="auto"/>
                    <w:bottom w:val="none" w:sz="0" w:space="0" w:color="auto"/>
                    <w:right w:val="none" w:sz="0" w:space="0" w:color="auto"/>
                  </w:divBdr>
                </w:div>
                <w:div w:id="423108647">
                  <w:marLeft w:val="0"/>
                  <w:marRight w:val="0"/>
                  <w:marTop w:val="0"/>
                  <w:marBottom w:val="0"/>
                  <w:divBdr>
                    <w:top w:val="none" w:sz="0" w:space="0" w:color="auto"/>
                    <w:left w:val="none" w:sz="0" w:space="0" w:color="auto"/>
                    <w:bottom w:val="none" w:sz="0" w:space="0" w:color="auto"/>
                    <w:right w:val="none" w:sz="0" w:space="0" w:color="auto"/>
                  </w:divBdr>
                </w:div>
                <w:div w:id="426658640">
                  <w:marLeft w:val="0"/>
                  <w:marRight w:val="0"/>
                  <w:marTop w:val="0"/>
                  <w:marBottom w:val="0"/>
                  <w:divBdr>
                    <w:top w:val="none" w:sz="0" w:space="0" w:color="auto"/>
                    <w:left w:val="none" w:sz="0" w:space="0" w:color="auto"/>
                    <w:bottom w:val="none" w:sz="0" w:space="0" w:color="auto"/>
                    <w:right w:val="none" w:sz="0" w:space="0" w:color="auto"/>
                  </w:divBdr>
                </w:div>
                <w:div w:id="428896862">
                  <w:marLeft w:val="0"/>
                  <w:marRight w:val="0"/>
                  <w:marTop w:val="0"/>
                  <w:marBottom w:val="0"/>
                  <w:divBdr>
                    <w:top w:val="none" w:sz="0" w:space="0" w:color="auto"/>
                    <w:left w:val="none" w:sz="0" w:space="0" w:color="auto"/>
                    <w:bottom w:val="none" w:sz="0" w:space="0" w:color="auto"/>
                    <w:right w:val="none" w:sz="0" w:space="0" w:color="auto"/>
                  </w:divBdr>
                </w:div>
                <w:div w:id="430399598">
                  <w:marLeft w:val="0"/>
                  <w:marRight w:val="0"/>
                  <w:marTop w:val="0"/>
                  <w:marBottom w:val="0"/>
                  <w:divBdr>
                    <w:top w:val="none" w:sz="0" w:space="0" w:color="auto"/>
                    <w:left w:val="none" w:sz="0" w:space="0" w:color="auto"/>
                    <w:bottom w:val="none" w:sz="0" w:space="0" w:color="auto"/>
                    <w:right w:val="none" w:sz="0" w:space="0" w:color="auto"/>
                  </w:divBdr>
                </w:div>
                <w:div w:id="433287179">
                  <w:marLeft w:val="0"/>
                  <w:marRight w:val="0"/>
                  <w:marTop w:val="0"/>
                  <w:marBottom w:val="0"/>
                  <w:divBdr>
                    <w:top w:val="none" w:sz="0" w:space="0" w:color="auto"/>
                    <w:left w:val="none" w:sz="0" w:space="0" w:color="auto"/>
                    <w:bottom w:val="none" w:sz="0" w:space="0" w:color="auto"/>
                    <w:right w:val="none" w:sz="0" w:space="0" w:color="auto"/>
                  </w:divBdr>
                </w:div>
                <w:div w:id="433789331">
                  <w:marLeft w:val="0"/>
                  <w:marRight w:val="0"/>
                  <w:marTop w:val="0"/>
                  <w:marBottom w:val="0"/>
                  <w:divBdr>
                    <w:top w:val="none" w:sz="0" w:space="0" w:color="auto"/>
                    <w:left w:val="none" w:sz="0" w:space="0" w:color="auto"/>
                    <w:bottom w:val="none" w:sz="0" w:space="0" w:color="auto"/>
                    <w:right w:val="none" w:sz="0" w:space="0" w:color="auto"/>
                  </w:divBdr>
                </w:div>
                <w:div w:id="453601375">
                  <w:marLeft w:val="0"/>
                  <w:marRight w:val="0"/>
                  <w:marTop w:val="0"/>
                  <w:marBottom w:val="0"/>
                  <w:divBdr>
                    <w:top w:val="none" w:sz="0" w:space="0" w:color="auto"/>
                    <w:left w:val="none" w:sz="0" w:space="0" w:color="auto"/>
                    <w:bottom w:val="none" w:sz="0" w:space="0" w:color="auto"/>
                    <w:right w:val="none" w:sz="0" w:space="0" w:color="auto"/>
                  </w:divBdr>
                </w:div>
                <w:div w:id="458887524">
                  <w:marLeft w:val="0"/>
                  <w:marRight w:val="0"/>
                  <w:marTop w:val="0"/>
                  <w:marBottom w:val="0"/>
                  <w:divBdr>
                    <w:top w:val="none" w:sz="0" w:space="0" w:color="auto"/>
                    <w:left w:val="none" w:sz="0" w:space="0" w:color="auto"/>
                    <w:bottom w:val="none" w:sz="0" w:space="0" w:color="auto"/>
                    <w:right w:val="none" w:sz="0" w:space="0" w:color="auto"/>
                  </w:divBdr>
                </w:div>
                <w:div w:id="462040776">
                  <w:marLeft w:val="0"/>
                  <w:marRight w:val="0"/>
                  <w:marTop w:val="0"/>
                  <w:marBottom w:val="0"/>
                  <w:divBdr>
                    <w:top w:val="none" w:sz="0" w:space="0" w:color="auto"/>
                    <w:left w:val="none" w:sz="0" w:space="0" w:color="auto"/>
                    <w:bottom w:val="none" w:sz="0" w:space="0" w:color="auto"/>
                    <w:right w:val="none" w:sz="0" w:space="0" w:color="auto"/>
                  </w:divBdr>
                </w:div>
                <w:div w:id="477497567">
                  <w:marLeft w:val="0"/>
                  <w:marRight w:val="0"/>
                  <w:marTop w:val="0"/>
                  <w:marBottom w:val="0"/>
                  <w:divBdr>
                    <w:top w:val="none" w:sz="0" w:space="0" w:color="auto"/>
                    <w:left w:val="none" w:sz="0" w:space="0" w:color="auto"/>
                    <w:bottom w:val="none" w:sz="0" w:space="0" w:color="auto"/>
                    <w:right w:val="none" w:sz="0" w:space="0" w:color="auto"/>
                  </w:divBdr>
                </w:div>
                <w:div w:id="481235318">
                  <w:marLeft w:val="0"/>
                  <w:marRight w:val="0"/>
                  <w:marTop w:val="0"/>
                  <w:marBottom w:val="0"/>
                  <w:divBdr>
                    <w:top w:val="none" w:sz="0" w:space="0" w:color="auto"/>
                    <w:left w:val="none" w:sz="0" w:space="0" w:color="auto"/>
                    <w:bottom w:val="none" w:sz="0" w:space="0" w:color="auto"/>
                    <w:right w:val="none" w:sz="0" w:space="0" w:color="auto"/>
                  </w:divBdr>
                </w:div>
                <w:div w:id="483157166">
                  <w:marLeft w:val="0"/>
                  <w:marRight w:val="0"/>
                  <w:marTop w:val="0"/>
                  <w:marBottom w:val="0"/>
                  <w:divBdr>
                    <w:top w:val="none" w:sz="0" w:space="0" w:color="auto"/>
                    <w:left w:val="none" w:sz="0" w:space="0" w:color="auto"/>
                    <w:bottom w:val="none" w:sz="0" w:space="0" w:color="auto"/>
                    <w:right w:val="none" w:sz="0" w:space="0" w:color="auto"/>
                  </w:divBdr>
                </w:div>
                <w:div w:id="513421781">
                  <w:marLeft w:val="0"/>
                  <w:marRight w:val="0"/>
                  <w:marTop w:val="0"/>
                  <w:marBottom w:val="0"/>
                  <w:divBdr>
                    <w:top w:val="none" w:sz="0" w:space="0" w:color="auto"/>
                    <w:left w:val="none" w:sz="0" w:space="0" w:color="auto"/>
                    <w:bottom w:val="none" w:sz="0" w:space="0" w:color="auto"/>
                    <w:right w:val="none" w:sz="0" w:space="0" w:color="auto"/>
                  </w:divBdr>
                </w:div>
                <w:div w:id="520700142">
                  <w:marLeft w:val="0"/>
                  <w:marRight w:val="0"/>
                  <w:marTop w:val="0"/>
                  <w:marBottom w:val="0"/>
                  <w:divBdr>
                    <w:top w:val="none" w:sz="0" w:space="0" w:color="auto"/>
                    <w:left w:val="none" w:sz="0" w:space="0" w:color="auto"/>
                    <w:bottom w:val="none" w:sz="0" w:space="0" w:color="auto"/>
                    <w:right w:val="none" w:sz="0" w:space="0" w:color="auto"/>
                  </w:divBdr>
                </w:div>
                <w:div w:id="535584521">
                  <w:marLeft w:val="0"/>
                  <w:marRight w:val="0"/>
                  <w:marTop w:val="0"/>
                  <w:marBottom w:val="0"/>
                  <w:divBdr>
                    <w:top w:val="none" w:sz="0" w:space="0" w:color="auto"/>
                    <w:left w:val="none" w:sz="0" w:space="0" w:color="auto"/>
                    <w:bottom w:val="none" w:sz="0" w:space="0" w:color="auto"/>
                    <w:right w:val="none" w:sz="0" w:space="0" w:color="auto"/>
                  </w:divBdr>
                </w:div>
                <w:div w:id="537552165">
                  <w:marLeft w:val="0"/>
                  <w:marRight w:val="0"/>
                  <w:marTop w:val="0"/>
                  <w:marBottom w:val="0"/>
                  <w:divBdr>
                    <w:top w:val="none" w:sz="0" w:space="0" w:color="auto"/>
                    <w:left w:val="none" w:sz="0" w:space="0" w:color="auto"/>
                    <w:bottom w:val="none" w:sz="0" w:space="0" w:color="auto"/>
                    <w:right w:val="none" w:sz="0" w:space="0" w:color="auto"/>
                  </w:divBdr>
                </w:div>
                <w:div w:id="548960937">
                  <w:marLeft w:val="0"/>
                  <w:marRight w:val="0"/>
                  <w:marTop w:val="0"/>
                  <w:marBottom w:val="0"/>
                  <w:divBdr>
                    <w:top w:val="none" w:sz="0" w:space="0" w:color="auto"/>
                    <w:left w:val="none" w:sz="0" w:space="0" w:color="auto"/>
                    <w:bottom w:val="none" w:sz="0" w:space="0" w:color="auto"/>
                    <w:right w:val="none" w:sz="0" w:space="0" w:color="auto"/>
                  </w:divBdr>
                </w:div>
                <w:div w:id="552540489">
                  <w:marLeft w:val="0"/>
                  <w:marRight w:val="0"/>
                  <w:marTop w:val="0"/>
                  <w:marBottom w:val="0"/>
                  <w:divBdr>
                    <w:top w:val="none" w:sz="0" w:space="0" w:color="auto"/>
                    <w:left w:val="none" w:sz="0" w:space="0" w:color="auto"/>
                    <w:bottom w:val="none" w:sz="0" w:space="0" w:color="auto"/>
                    <w:right w:val="none" w:sz="0" w:space="0" w:color="auto"/>
                  </w:divBdr>
                </w:div>
                <w:div w:id="554857366">
                  <w:marLeft w:val="0"/>
                  <w:marRight w:val="0"/>
                  <w:marTop w:val="0"/>
                  <w:marBottom w:val="0"/>
                  <w:divBdr>
                    <w:top w:val="none" w:sz="0" w:space="0" w:color="auto"/>
                    <w:left w:val="none" w:sz="0" w:space="0" w:color="auto"/>
                    <w:bottom w:val="none" w:sz="0" w:space="0" w:color="auto"/>
                    <w:right w:val="none" w:sz="0" w:space="0" w:color="auto"/>
                  </w:divBdr>
                </w:div>
                <w:div w:id="564293491">
                  <w:marLeft w:val="0"/>
                  <w:marRight w:val="0"/>
                  <w:marTop w:val="0"/>
                  <w:marBottom w:val="0"/>
                  <w:divBdr>
                    <w:top w:val="none" w:sz="0" w:space="0" w:color="auto"/>
                    <w:left w:val="none" w:sz="0" w:space="0" w:color="auto"/>
                    <w:bottom w:val="none" w:sz="0" w:space="0" w:color="auto"/>
                    <w:right w:val="none" w:sz="0" w:space="0" w:color="auto"/>
                  </w:divBdr>
                </w:div>
                <w:div w:id="569312926">
                  <w:marLeft w:val="0"/>
                  <w:marRight w:val="0"/>
                  <w:marTop w:val="0"/>
                  <w:marBottom w:val="0"/>
                  <w:divBdr>
                    <w:top w:val="none" w:sz="0" w:space="0" w:color="auto"/>
                    <w:left w:val="none" w:sz="0" w:space="0" w:color="auto"/>
                    <w:bottom w:val="none" w:sz="0" w:space="0" w:color="auto"/>
                    <w:right w:val="none" w:sz="0" w:space="0" w:color="auto"/>
                  </w:divBdr>
                </w:div>
                <w:div w:id="573784910">
                  <w:marLeft w:val="0"/>
                  <w:marRight w:val="0"/>
                  <w:marTop w:val="0"/>
                  <w:marBottom w:val="0"/>
                  <w:divBdr>
                    <w:top w:val="none" w:sz="0" w:space="0" w:color="auto"/>
                    <w:left w:val="none" w:sz="0" w:space="0" w:color="auto"/>
                    <w:bottom w:val="none" w:sz="0" w:space="0" w:color="auto"/>
                    <w:right w:val="none" w:sz="0" w:space="0" w:color="auto"/>
                  </w:divBdr>
                </w:div>
                <w:div w:id="577595529">
                  <w:marLeft w:val="0"/>
                  <w:marRight w:val="0"/>
                  <w:marTop w:val="0"/>
                  <w:marBottom w:val="0"/>
                  <w:divBdr>
                    <w:top w:val="none" w:sz="0" w:space="0" w:color="auto"/>
                    <w:left w:val="none" w:sz="0" w:space="0" w:color="auto"/>
                    <w:bottom w:val="none" w:sz="0" w:space="0" w:color="auto"/>
                    <w:right w:val="none" w:sz="0" w:space="0" w:color="auto"/>
                  </w:divBdr>
                </w:div>
                <w:div w:id="586962488">
                  <w:marLeft w:val="0"/>
                  <w:marRight w:val="0"/>
                  <w:marTop w:val="0"/>
                  <w:marBottom w:val="0"/>
                  <w:divBdr>
                    <w:top w:val="none" w:sz="0" w:space="0" w:color="auto"/>
                    <w:left w:val="none" w:sz="0" w:space="0" w:color="auto"/>
                    <w:bottom w:val="none" w:sz="0" w:space="0" w:color="auto"/>
                    <w:right w:val="none" w:sz="0" w:space="0" w:color="auto"/>
                  </w:divBdr>
                </w:div>
                <w:div w:id="593830878">
                  <w:marLeft w:val="0"/>
                  <w:marRight w:val="0"/>
                  <w:marTop w:val="0"/>
                  <w:marBottom w:val="0"/>
                  <w:divBdr>
                    <w:top w:val="none" w:sz="0" w:space="0" w:color="auto"/>
                    <w:left w:val="none" w:sz="0" w:space="0" w:color="auto"/>
                    <w:bottom w:val="none" w:sz="0" w:space="0" w:color="auto"/>
                    <w:right w:val="none" w:sz="0" w:space="0" w:color="auto"/>
                  </w:divBdr>
                </w:div>
                <w:div w:id="597445963">
                  <w:marLeft w:val="0"/>
                  <w:marRight w:val="0"/>
                  <w:marTop w:val="0"/>
                  <w:marBottom w:val="0"/>
                  <w:divBdr>
                    <w:top w:val="none" w:sz="0" w:space="0" w:color="auto"/>
                    <w:left w:val="none" w:sz="0" w:space="0" w:color="auto"/>
                    <w:bottom w:val="none" w:sz="0" w:space="0" w:color="auto"/>
                    <w:right w:val="none" w:sz="0" w:space="0" w:color="auto"/>
                  </w:divBdr>
                </w:div>
                <w:div w:id="615067887">
                  <w:marLeft w:val="0"/>
                  <w:marRight w:val="0"/>
                  <w:marTop w:val="0"/>
                  <w:marBottom w:val="0"/>
                  <w:divBdr>
                    <w:top w:val="none" w:sz="0" w:space="0" w:color="auto"/>
                    <w:left w:val="none" w:sz="0" w:space="0" w:color="auto"/>
                    <w:bottom w:val="none" w:sz="0" w:space="0" w:color="auto"/>
                    <w:right w:val="none" w:sz="0" w:space="0" w:color="auto"/>
                  </w:divBdr>
                </w:div>
                <w:div w:id="616451824">
                  <w:marLeft w:val="0"/>
                  <w:marRight w:val="0"/>
                  <w:marTop w:val="0"/>
                  <w:marBottom w:val="0"/>
                  <w:divBdr>
                    <w:top w:val="none" w:sz="0" w:space="0" w:color="auto"/>
                    <w:left w:val="none" w:sz="0" w:space="0" w:color="auto"/>
                    <w:bottom w:val="none" w:sz="0" w:space="0" w:color="auto"/>
                    <w:right w:val="none" w:sz="0" w:space="0" w:color="auto"/>
                  </w:divBdr>
                </w:div>
                <w:div w:id="616913994">
                  <w:marLeft w:val="0"/>
                  <w:marRight w:val="0"/>
                  <w:marTop w:val="0"/>
                  <w:marBottom w:val="0"/>
                  <w:divBdr>
                    <w:top w:val="none" w:sz="0" w:space="0" w:color="auto"/>
                    <w:left w:val="none" w:sz="0" w:space="0" w:color="auto"/>
                    <w:bottom w:val="none" w:sz="0" w:space="0" w:color="auto"/>
                    <w:right w:val="none" w:sz="0" w:space="0" w:color="auto"/>
                  </w:divBdr>
                </w:div>
                <w:div w:id="645204910">
                  <w:marLeft w:val="0"/>
                  <w:marRight w:val="0"/>
                  <w:marTop w:val="0"/>
                  <w:marBottom w:val="0"/>
                  <w:divBdr>
                    <w:top w:val="none" w:sz="0" w:space="0" w:color="auto"/>
                    <w:left w:val="none" w:sz="0" w:space="0" w:color="auto"/>
                    <w:bottom w:val="none" w:sz="0" w:space="0" w:color="auto"/>
                    <w:right w:val="none" w:sz="0" w:space="0" w:color="auto"/>
                  </w:divBdr>
                </w:div>
                <w:div w:id="651758660">
                  <w:marLeft w:val="0"/>
                  <w:marRight w:val="0"/>
                  <w:marTop w:val="0"/>
                  <w:marBottom w:val="0"/>
                  <w:divBdr>
                    <w:top w:val="none" w:sz="0" w:space="0" w:color="auto"/>
                    <w:left w:val="none" w:sz="0" w:space="0" w:color="auto"/>
                    <w:bottom w:val="none" w:sz="0" w:space="0" w:color="auto"/>
                    <w:right w:val="none" w:sz="0" w:space="0" w:color="auto"/>
                  </w:divBdr>
                </w:div>
                <w:div w:id="652367523">
                  <w:marLeft w:val="0"/>
                  <w:marRight w:val="0"/>
                  <w:marTop w:val="0"/>
                  <w:marBottom w:val="0"/>
                  <w:divBdr>
                    <w:top w:val="none" w:sz="0" w:space="0" w:color="auto"/>
                    <w:left w:val="none" w:sz="0" w:space="0" w:color="auto"/>
                    <w:bottom w:val="none" w:sz="0" w:space="0" w:color="auto"/>
                    <w:right w:val="none" w:sz="0" w:space="0" w:color="auto"/>
                  </w:divBdr>
                </w:div>
                <w:div w:id="677314844">
                  <w:marLeft w:val="0"/>
                  <w:marRight w:val="0"/>
                  <w:marTop w:val="0"/>
                  <w:marBottom w:val="0"/>
                  <w:divBdr>
                    <w:top w:val="none" w:sz="0" w:space="0" w:color="auto"/>
                    <w:left w:val="none" w:sz="0" w:space="0" w:color="auto"/>
                    <w:bottom w:val="none" w:sz="0" w:space="0" w:color="auto"/>
                    <w:right w:val="none" w:sz="0" w:space="0" w:color="auto"/>
                  </w:divBdr>
                </w:div>
                <w:div w:id="688069147">
                  <w:marLeft w:val="0"/>
                  <w:marRight w:val="0"/>
                  <w:marTop w:val="0"/>
                  <w:marBottom w:val="0"/>
                  <w:divBdr>
                    <w:top w:val="none" w:sz="0" w:space="0" w:color="auto"/>
                    <w:left w:val="none" w:sz="0" w:space="0" w:color="auto"/>
                    <w:bottom w:val="none" w:sz="0" w:space="0" w:color="auto"/>
                    <w:right w:val="none" w:sz="0" w:space="0" w:color="auto"/>
                  </w:divBdr>
                </w:div>
                <w:div w:id="712464113">
                  <w:marLeft w:val="0"/>
                  <w:marRight w:val="0"/>
                  <w:marTop w:val="0"/>
                  <w:marBottom w:val="0"/>
                  <w:divBdr>
                    <w:top w:val="none" w:sz="0" w:space="0" w:color="auto"/>
                    <w:left w:val="none" w:sz="0" w:space="0" w:color="auto"/>
                    <w:bottom w:val="none" w:sz="0" w:space="0" w:color="auto"/>
                    <w:right w:val="none" w:sz="0" w:space="0" w:color="auto"/>
                  </w:divBdr>
                </w:div>
                <w:div w:id="714043417">
                  <w:marLeft w:val="0"/>
                  <w:marRight w:val="0"/>
                  <w:marTop w:val="0"/>
                  <w:marBottom w:val="0"/>
                  <w:divBdr>
                    <w:top w:val="none" w:sz="0" w:space="0" w:color="auto"/>
                    <w:left w:val="none" w:sz="0" w:space="0" w:color="auto"/>
                    <w:bottom w:val="none" w:sz="0" w:space="0" w:color="auto"/>
                    <w:right w:val="none" w:sz="0" w:space="0" w:color="auto"/>
                  </w:divBdr>
                </w:div>
                <w:div w:id="720328039">
                  <w:marLeft w:val="0"/>
                  <w:marRight w:val="0"/>
                  <w:marTop w:val="0"/>
                  <w:marBottom w:val="0"/>
                  <w:divBdr>
                    <w:top w:val="none" w:sz="0" w:space="0" w:color="auto"/>
                    <w:left w:val="none" w:sz="0" w:space="0" w:color="auto"/>
                    <w:bottom w:val="none" w:sz="0" w:space="0" w:color="auto"/>
                    <w:right w:val="none" w:sz="0" w:space="0" w:color="auto"/>
                  </w:divBdr>
                </w:div>
                <w:div w:id="724909888">
                  <w:marLeft w:val="0"/>
                  <w:marRight w:val="0"/>
                  <w:marTop w:val="0"/>
                  <w:marBottom w:val="0"/>
                  <w:divBdr>
                    <w:top w:val="none" w:sz="0" w:space="0" w:color="auto"/>
                    <w:left w:val="none" w:sz="0" w:space="0" w:color="auto"/>
                    <w:bottom w:val="none" w:sz="0" w:space="0" w:color="auto"/>
                    <w:right w:val="none" w:sz="0" w:space="0" w:color="auto"/>
                  </w:divBdr>
                </w:div>
                <w:div w:id="731270715">
                  <w:marLeft w:val="0"/>
                  <w:marRight w:val="0"/>
                  <w:marTop w:val="0"/>
                  <w:marBottom w:val="0"/>
                  <w:divBdr>
                    <w:top w:val="none" w:sz="0" w:space="0" w:color="auto"/>
                    <w:left w:val="none" w:sz="0" w:space="0" w:color="auto"/>
                    <w:bottom w:val="none" w:sz="0" w:space="0" w:color="auto"/>
                    <w:right w:val="none" w:sz="0" w:space="0" w:color="auto"/>
                  </w:divBdr>
                </w:div>
                <w:div w:id="741606743">
                  <w:marLeft w:val="0"/>
                  <w:marRight w:val="0"/>
                  <w:marTop w:val="0"/>
                  <w:marBottom w:val="0"/>
                  <w:divBdr>
                    <w:top w:val="none" w:sz="0" w:space="0" w:color="auto"/>
                    <w:left w:val="none" w:sz="0" w:space="0" w:color="auto"/>
                    <w:bottom w:val="none" w:sz="0" w:space="0" w:color="auto"/>
                    <w:right w:val="none" w:sz="0" w:space="0" w:color="auto"/>
                  </w:divBdr>
                </w:div>
                <w:div w:id="748236715">
                  <w:marLeft w:val="0"/>
                  <w:marRight w:val="0"/>
                  <w:marTop w:val="0"/>
                  <w:marBottom w:val="0"/>
                  <w:divBdr>
                    <w:top w:val="none" w:sz="0" w:space="0" w:color="auto"/>
                    <w:left w:val="none" w:sz="0" w:space="0" w:color="auto"/>
                    <w:bottom w:val="none" w:sz="0" w:space="0" w:color="auto"/>
                    <w:right w:val="none" w:sz="0" w:space="0" w:color="auto"/>
                  </w:divBdr>
                </w:div>
                <w:div w:id="750780735">
                  <w:marLeft w:val="0"/>
                  <w:marRight w:val="0"/>
                  <w:marTop w:val="0"/>
                  <w:marBottom w:val="0"/>
                  <w:divBdr>
                    <w:top w:val="none" w:sz="0" w:space="0" w:color="auto"/>
                    <w:left w:val="none" w:sz="0" w:space="0" w:color="auto"/>
                    <w:bottom w:val="none" w:sz="0" w:space="0" w:color="auto"/>
                    <w:right w:val="none" w:sz="0" w:space="0" w:color="auto"/>
                  </w:divBdr>
                </w:div>
                <w:div w:id="760763848">
                  <w:marLeft w:val="0"/>
                  <w:marRight w:val="0"/>
                  <w:marTop w:val="0"/>
                  <w:marBottom w:val="0"/>
                  <w:divBdr>
                    <w:top w:val="none" w:sz="0" w:space="0" w:color="auto"/>
                    <w:left w:val="none" w:sz="0" w:space="0" w:color="auto"/>
                    <w:bottom w:val="none" w:sz="0" w:space="0" w:color="auto"/>
                    <w:right w:val="none" w:sz="0" w:space="0" w:color="auto"/>
                  </w:divBdr>
                </w:div>
                <w:div w:id="800223777">
                  <w:marLeft w:val="0"/>
                  <w:marRight w:val="0"/>
                  <w:marTop w:val="0"/>
                  <w:marBottom w:val="0"/>
                  <w:divBdr>
                    <w:top w:val="none" w:sz="0" w:space="0" w:color="auto"/>
                    <w:left w:val="none" w:sz="0" w:space="0" w:color="auto"/>
                    <w:bottom w:val="none" w:sz="0" w:space="0" w:color="auto"/>
                    <w:right w:val="none" w:sz="0" w:space="0" w:color="auto"/>
                  </w:divBdr>
                </w:div>
                <w:div w:id="823854032">
                  <w:marLeft w:val="0"/>
                  <w:marRight w:val="0"/>
                  <w:marTop w:val="0"/>
                  <w:marBottom w:val="0"/>
                  <w:divBdr>
                    <w:top w:val="none" w:sz="0" w:space="0" w:color="auto"/>
                    <w:left w:val="none" w:sz="0" w:space="0" w:color="auto"/>
                    <w:bottom w:val="none" w:sz="0" w:space="0" w:color="auto"/>
                    <w:right w:val="none" w:sz="0" w:space="0" w:color="auto"/>
                  </w:divBdr>
                </w:div>
                <w:div w:id="823860244">
                  <w:marLeft w:val="0"/>
                  <w:marRight w:val="0"/>
                  <w:marTop w:val="0"/>
                  <w:marBottom w:val="0"/>
                  <w:divBdr>
                    <w:top w:val="none" w:sz="0" w:space="0" w:color="auto"/>
                    <w:left w:val="none" w:sz="0" w:space="0" w:color="auto"/>
                    <w:bottom w:val="none" w:sz="0" w:space="0" w:color="auto"/>
                    <w:right w:val="none" w:sz="0" w:space="0" w:color="auto"/>
                  </w:divBdr>
                </w:div>
                <w:div w:id="832263429">
                  <w:marLeft w:val="0"/>
                  <w:marRight w:val="0"/>
                  <w:marTop w:val="0"/>
                  <w:marBottom w:val="0"/>
                  <w:divBdr>
                    <w:top w:val="none" w:sz="0" w:space="0" w:color="auto"/>
                    <w:left w:val="none" w:sz="0" w:space="0" w:color="auto"/>
                    <w:bottom w:val="none" w:sz="0" w:space="0" w:color="auto"/>
                    <w:right w:val="none" w:sz="0" w:space="0" w:color="auto"/>
                  </w:divBdr>
                </w:div>
                <w:div w:id="834538684">
                  <w:marLeft w:val="0"/>
                  <w:marRight w:val="0"/>
                  <w:marTop w:val="0"/>
                  <w:marBottom w:val="0"/>
                  <w:divBdr>
                    <w:top w:val="none" w:sz="0" w:space="0" w:color="auto"/>
                    <w:left w:val="none" w:sz="0" w:space="0" w:color="auto"/>
                    <w:bottom w:val="none" w:sz="0" w:space="0" w:color="auto"/>
                    <w:right w:val="none" w:sz="0" w:space="0" w:color="auto"/>
                  </w:divBdr>
                </w:div>
                <w:div w:id="835389038">
                  <w:marLeft w:val="0"/>
                  <w:marRight w:val="0"/>
                  <w:marTop w:val="0"/>
                  <w:marBottom w:val="0"/>
                  <w:divBdr>
                    <w:top w:val="none" w:sz="0" w:space="0" w:color="auto"/>
                    <w:left w:val="none" w:sz="0" w:space="0" w:color="auto"/>
                    <w:bottom w:val="none" w:sz="0" w:space="0" w:color="auto"/>
                    <w:right w:val="none" w:sz="0" w:space="0" w:color="auto"/>
                  </w:divBdr>
                </w:div>
                <w:div w:id="838274991">
                  <w:marLeft w:val="0"/>
                  <w:marRight w:val="0"/>
                  <w:marTop w:val="0"/>
                  <w:marBottom w:val="0"/>
                  <w:divBdr>
                    <w:top w:val="none" w:sz="0" w:space="0" w:color="auto"/>
                    <w:left w:val="none" w:sz="0" w:space="0" w:color="auto"/>
                    <w:bottom w:val="none" w:sz="0" w:space="0" w:color="auto"/>
                    <w:right w:val="none" w:sz="0" w:space="0" w:color="auto"/>
                  </w:divBdr>
                </w:div>
                <w:div w:id="846988380">
                  <w:marLeft w:val="0"/>
                  <w:marRight w:val="0"/>
                  <w:marTop w:val="0"/>
                  <w:marBottom w:val="0"/>
                  <w:divBdr>
                    <w:top w:val="none" w:sz="0" w:space="0" w:color="auto"/>
                    <w:left w:val="none" w:sz="0" w:space="0" w:color="auto"/>
                    <w:bottom w:val="none" w:sz="0" w:space="0" w:color="auto"/>
                    <w:right w:val="none" w:sz="0" w:space="0" w:color="auto"/>
                  </w:divBdr>
                </w:div>
                <w:div w:id="848299270">
                  <w:marLeft w:val="0"/>
                  <w:marRight w:val="0"/>
                  <w:marTop w:val="0"/>
                  <w:marBottom w:val="0"/>
                  <w:divBdr>
                    <w:top w:val="none" w:sz="0" w:space="0" w:color="auto"/>
                    <w:left w:val="none" w:sz="0" w:space="0" w:color="auto"/>
                    <w:bottom w:val="none" w:sz="0" w:space="0" w:color="auto"/>
                    <w:right w:val="none" w:sz="0" w:space="0" w:color="auto"/>
                  </w:divBdr>
                </w:div>
                <w:div w:id="853568660">
                  <w:marLeft w:val="0"/>
                  <w:marRight w:val="0"/>
                  <w:marTop w:val="0"/>
                  <w:marBottom w:val="0"/>
                  <w:divBdr>
                    <w:top w:val="none" w:sz="0" w:space="0" w:color="auto"/>
                    <w:left w:val="none" w:sz="0" w:space="0" w:color="auto"/>
                    <w:bottom w:val="none" w:sz="0" w:space="0" w:color="auto"/>
                    <w:right w:val="none" w:sz="0" w:space="0" w:color="auto"/>
                  </w:divBdr>
                </w:div>
                <w:div w:id="858812232">
                  <w:marLeft w:val="0"/>
                  <w:marRight w:val="0"/>
                  <w:marTop w:val="0"/>
                  <w:marBottom w:val="0"/>
                  <w:divBdr>
                    <w:top w:val="none" w:sz="0" w:space="0" w:color="auto"/>
                    <w:left w:val="none" w:sz="0" w:space="0" w:color="auto"/>
                    <w:bottom w:val="none" w:sz="0" w:space="0" w:color="auto"/>
                    <w:right w:val="none" w:sz="0" w:space="0" w:color="auto"/>
                  </w:divBdr>
                </w:div>
                <w:div w:id="859513286">
                  <w:marLeft w:val="0"/>
                  <w:marRight w:val="0"/>
                  <w:marTop w:val="0"/>
                  <w:marBottom w:val="0"/>
                  <w:divBdr>
                    <w:top w:val="none" w:sz="0" w:space="0" w:color="auto"/>
                    <w:left w:val="none" w:sz="0" w:space="0" w:color="auto"/>
                    <w:bottom w:val="none" w:sz="0" w:space="0" w:color="auto"/>
                    <w:right w:val="none" w:sz="0" w:space="0" w:color="auto"/>
                  </w:divBdr>
                </w:div>
                <w:div w:id="876165029">
                  <w:marLeft w:val="0"/>
                  <w:marRight w:val="0"/>
                  <w:marTop w:val="0"/>
                  <w:marBottom w:val="0"/>
                  <w:divBdr>
                    <w:top w:val="none" w:sz="0" w:space="0" w:color="auto"/>
                    <w:left w:val="none" w:sz="0" w:space="0" w:color="auto"/>
                    <w:bottom w:val="none" w:sz="0" w:space="0" w:color="auto"/>
                    <w:right w:val="none" w:sz="0" w:space="0" w:color="auto"/>
                  </w:divBdr>
                </w:div>
                <w:div w:id="880165110">
                  <w:marLeft w:val="0"/>
                  <w:marRight w:val="0"/>
                  <w:marTop w:val="0"/>
                  <w:marBottom w:val="0"/>
                  <w:divBdr>
                    <w:top w:val="none" w:sz="0" w:space="0" w:color="auto"/>
                    <w:left w:val="none" w:sz="0" w:space="0" w:color="auto"/>
                    <w:bottom w:val="none" w:sz="0" w:space="0" w:color="auto"/>
                    <w:right w:val="none" w:sz="0" w:space="0" w:color="auto"/>
                  </w:divBdr>
                </w:div>
                <w:div w:id="883130236">
                  <w:marLeft w:val="0"/>
                  <w:marRight w:val="0"/>
                  <w:marTop w:val="0"/>
                  <w:marBottom w:val="0"/>
                  <w:divBdr>
                    <w:top w:val="none" w:sz="0" w:space="0" w:color="auto"/>
                    <w:left w:val="none" w:sz="0" w:space="0" w:color="auto"/>
                    <w:bottom w:val="none" w:sz="0" w:space="0" w:color="auto"/>
                    <w:right w:val="none" w:sz="0" w:space="0" w:color="auto"/>
                  </w:divBdr>
                </w:div>
                <w:div w:id="899826961">
                  <w:marLeft w:val="0"/>
                  <w:marRight w:val="0"/>
                  <w:marTop w:val="0"/>
                  <w:marBottom w:val="0"/>
                  <w:divBdr>
                    <w:top w:val="none" w:sz="0" w:space="0" w:color="auto"/>
                    <w:left w:val="none" w:sz="0" w:space="0" w:color="auto"/>
                    <w:bottom w:val="none" w:sz="0" w:space="0" w:color="auto"/>
                    <w:right w:val="none" w:sz="0" w:space="0" w:color="auto"/>
                  </w:divBdr>
                </w:div>
                <w:div w:id="901014977">
                  <w:marLeft w:val="0"/>
                  <w:marRight w:val="0"/>
                  <w:marTop w:val="0"/>
                  <w:marBottom w:val="0"/>
                  <w:divBdr>
                    <w:top w:val="none" w:sz="0" w:space="0" w:color="auto"/>
                    <w:left w:val="none" w:sz="0" w:space="0" w:color="auto"/>
                    <w:bottom w:val="none" w:sz="0" w:space="0" w:color="auto"/>
                    <w:right w:val="none" w:sz="0" w:space="0" w:color="auto"/>
                  </w:divBdr>
                </w:div>
                <w:div w:id="921454387">
                  <w:marLeft w:val="0"/>
                  <w:marRight w:val="0"/>
                  <w:marTop w:val="0"/>
                  <w:marBottom w:val="0"/>
                  <w:divBdr>
                    <w:top w:val="none" w:sz="0" w:space="0" w:color="auto"/>
                    <w:left w:val="none" w:sz="0" w:space="0" w:color="auto"/>
                    <w:bottom w:val="none" w:sz="0" w:space="0" w:color="auto"/>
                    <w:right w:val="none" w:sz="0" w:space="0" w:color="auto"/>
                  </w:divBdr>
                </w:div>
                <w:div w:id="921573788">
                  <w:marLeft w:val="0"/>
                  <w:marRight w:val="0"/>
                  <w:marTop w:val="0"/>
                  <w:marBottom w:val="0"/>
                  <w:divBdr>
                    <w:top w:val="none" w:sz="0" w:space="0" w:color="auto"/>
                    <w:left w:val="none" w:sz="0" w:space="0" w:color="auto"/>
                    <w:bottom w:val="none" w:sz="0" w:space="0" w:color="auto"/>
                    <w:right w:val="none" w:sz="0" w:space="0" w:color="auto"/>
                  </w:divBdr>
                </w:div>
                <w:div w:id="921724687">
                  <w:marLeft w:val="0"/>
                  <w:marRight w:val="0"/>
                  <w:marTop w:val="0"/>
                  <w:marBottom w:val="0"/>
                  <w:divBdr>
                    <w:top w:val="none" w:sz="0" w:space="0" w:color="auto"/>
                    <w:left w:val="none" w:sz="0" w:space="0" w:color="auto"/>
                    <w:bottom w:val="none" w:sz="0" w:space="0" w:color="auto"/>
                    <w:right w:val="none" w:sz="0" w:space="0" w:color="auto"/>
                  </w:divBdr>
                </w:div>
                <w:div w:id="924680097">
                  <w:marLeft w:val="0"/>
                  <w:marRight w:val="0"/>
                  <w:marTop w:val="0"/>
                  <w:marBottom w:val="0"/>
                  <w:divBdr>
                    <w:top w:val="none" w:sz="0" w:space="0" w:color="auto"/>
                    <w:left w:val="none" w:sz="0" w:space="0" w:color="auto"/>
                    <w:bottom w:val="none" w:sz="0" w:space="0" w:color="auto"/>
                    <w:right w:val="none" w:sz="0" w:space="0" w:color="auto"/>
                  </w:divBdr>
                </w:div>
                <w:div w:id="933905821">
                  <w:marLeft w:val="0"/>
                  <w:marRight w:val="0"/>
                  <w:marTop w:val="0"/>
                  <w:marBottom w:val="0"/>
                  <w:divBdr>
                    <w:top w:val="none" w:sz="0" w:space="0" w:color="auto"/>
                    <w:left w:val="none" w:sz="0" w:space="0" w:color="auto"/>
                    <w:bottom w:val="none" w:sz="0" w:space="0" w:color="auto"/>
                    <w:right w:val="none" w:sz="0" w:space="0" w:color="auto"/>
                  </w:divBdr>
                </w:div>
                <w:div w:id="960183792">
                  <w:marLeft w:val="0"/>
                  <w:marRight w:val="0"/>
                  <w:marTop w:val="0"/>
                  <w:marBottom w:val="0"/>
                  <w:divBdr>
                    <w:top w:val="none" w:sz="0" w:space="0" w:color="auto"/>
                    <w:left w:val="none" w:sz="0" w:space="0" w:color="auto"/>
                    <w:bottom w:val="none" w:sz="0" w:space="0" w:color="auto"/>
                    <w:right w:val="none" w:sz="0" w:space="0" w:color="auto"/>
                  </w:divBdr>
                </w:div>
                <w:div w:id="960962838">
                  <w:marLeft w:val="0"/>
                  <w:marRight w:val="0"/>
                  <w:marTop w:val="0"/>
                  <w:marBottom w:val="0"/>
                  <w:divBdr>
                    <w:top w:val="none" w:sz="0" w:space="0" w:color="auto"/>
                    <w:left w:val="none" w:sz="0" w:space="0" w:color="auto"/>
                    <w:bottom w:val="none" w:sz="0" w:space="0" w:color="auto"/>
                    <w:right w:val="none" w:sz="0" w:space="0" w:color="auto"/>
                  </w:divBdr>
                </w:div>
                <w:div w:id="977879353">
                  <w:marLeft w:val="0"/>
                  <w:marRight w:val="0"/>
                  <w:marTop w:val="0"/>
                  <w:marBottom w:val="0"/>
                  <w:divBdr>
                    <w:top w:val="none" w:sz="0" w:space="0" w:color="auto"/>
                    <w:left w:val="none" w:sz="0" w:space="0" w:color="auto"/>
                    <w:bottom w:val="none" w:sz="0" w:space="0" w:color="auto"/>
                    <w:right w:val="none" w:sz="0" w:space="0" w:color="auto"/>
                  </w:divBdr>
                </w:div>
                <w:div w:id="980814804">
                  <w:marLeft w:val="0"/>
                  <w:marRight w:val="0"/>
                  <w:marTop w:val="0"/>
                  <w:marBottom w:val="0"/>
                  <w:divBdr>
                    <w:top w:val="none" w:sz="0" w:space="0" w:color="auto"/>
                    <w:left w:val="none" w:sz="0" w:space="0" w:color="auto"/>
                    <w:bottom w:val="none" w:sz="0" w:space="0" w:color="auto"/>
                    <w:right w:val="none" w:sz="0" w:space="0" w:color="auto"/>
                  </w:divBdr>
                </w:div>
                <w:div w:id="1002273226">
                  <w:marLeft w:val="0"/>
                  <w:marRight w:val="0"/>
                  <w:marTop w:val="0"/>
                  <w:marBottom w:val="0"/>
                  <w:divBdr>
                    <w:top w:val="none" w:sz="0" w:space="0" w:color="auto"/>
                    <w:left w:val="none" w:sz="0" w:space="0" w:color="auto"/>
                    <w:bottom w:val="none" w:sz="0" w:space="0" w:color="auto"/>
                    <w:right w:val="none" w:sz="0" w:space="0" w:color="auto"/>
                  </w:divBdr>
                </w:div>
                <w:div w:id="1022173326">
                  <w:marLeft w:val="0"/>
                  <w:marRight w:val="0"/>
                  <w:marTop w:val="0"/>
                  <w:marBottom w:val="0"/>
                  <w:divBdr>
                    <w:top w:val="none" w:sz="0" w:space="0" w:color="auto"/>
                    <w:left w:val="none" w:sz="0" w:space="0" w:color="auto"/>
                    <w:bottom w:val="none" w:sz="0" w:space="0" w:color="auto"/>
                    <w:right w:val="none" w:sz="0" w:space="0" w:color="auto"/>
                  </w:divBdr>
                </w:div>
                <w:div w:id="1029531674">
                  <w:marLeft w:val="0"/>
                  <w:marRight w:val="0"/>
                  <w:marTop w:val="0"/>
                  <w:marBottom w:val="0"/>
                  <w:divBdr>
                    <w:top w:val="none" w:sz="0" w:space="0" w:color="auto"/>
                    <w:left w:val="none" w:sz="0" w:space="0" w:color="auto"/>
                    <w:bottom w:val="none" w:sz="0" w:space="0" w:color="auto"/>
                    <w:right w:val="none" w:sz="0" w:space="0" w:color="auto"/>
                  </w:divBdr>
                </w:div>
                <w:div w:id="1034110040">
                  <w:marLeft w:val="0"/>
                  <w:marRight w:val="0"/>
                  <w:marTop w:val="0"/>
                  <w:marBottom w:val="0"/>
                  <w:divBdr>
                    <w:top w:val="none" w:sz="0" w:space="0" w:color="auto"/>
                    <w:left w:val="none" w:sz="0" w:space="0" w:color="auto"/>
                    <w:bottom w:val="none" w:sz="0" w:space="0" w:color="auto"/>
                    <w:right w:val="none" w:sz="0" w:space="0" w:color="auto"/>
                  </w:divBdr>
                </w:div>
                <w:div w:id="1060517294">
                  <w:marLeft w:val="0"/>
                  <w:marRight w:val="0"/>
                  <w:marTop w:val="0"/>
                  <w:marBottom w:val="0"/>
                  <w:divBdr>
                    <w:top w:val="none" w:sz="0" w:space="0" w:color="auto"/>
                    <w:left w:val="none" w:sz="0" w:space="0" w:color="auto"/>
                    <w:bottom w:val="none" w:sz="0" w:space="0" w:color="auto"/>
                    <w:right w:val="none" w:sz="0" w:space="0" w:color="auto"/>
                  </w:divBdr>
                </w:div>
                <w:div w:id="1062632976">
                  <w:marLeft w:val="0"/>
                  <w:marRight w:val="0"/>
                  <w:marTop w:val="0"/>
                  <w:marBottom w:val="0"/>
                  <w:divBdr>
                    <w:top w:val="none" w:sz="0" w:space="0" w:color="auto"/>
                    <w:left w:val="none" w:sz="0" w:space="0" w:color="auto"/>
                    <w:bottom w:val="none" w:sz="0" w:space="0" w:color="auto"/>
                    <w:right w:val="none" w:sz="0" w:space="0" w:color="auto"/>
                  </w:divBdr>
                </w:div>
                <w:div w:id="1078595385">
                  <w:marLeft w:val="0"/>
                  <w:marRight w:val="0"/>
                  <w:marTop w:val="0"/>
                  <w:marBottom w:val="0"/>
                  <w:divBdr>
                    <w:top w:val="none" w:sz="0" w:space="0" w:color="auto"/>
                    <w:left w:val="none" w:sz="0" w:space="0" w:color="auto"/>
                    <w:bottom w:val="none" w:sz="0" w:space="0" w:color="auto"/>
                    <w:right w:val="none" w:sz="0" w:space="0" w:color="auto"/>
                  </w:divBdr>
                </w:div>
                <w:div w:id="1100642865">
                  <w:marLeft w:val="0"/>
                  <w:marRight w:val="0"/>
                  <w:marTop w:val="0"/>
                  <w:marBottom w:val="0"/>
                  <w:divBdr>
                    <w:top w:val="none" w:sz="0" w:space="0" w:color="auto"/>
                    <w:left w:val="none" w:sz="0" w:space="0" w:color="auto"/>
                    <w:bottom w:val="none" w:sz="0" w:space="0" w:color="auto"/>
                    <w:right w:val="none" w:sz="0" w:space="0" w:color="auto"/>
                  </w:divBdr>
                </w:div>
                <w:div w:id="1107433862">
                  <w:marLeft w:val="0"/>
                  <w:marRight w:val="0"/>
                  <w:marTop w:val="0"/>
                  <w:marBottom w:val="0"/>
                  <w:divBdr>
                    <w:top w:val="none" w:sz="0" w:space="0" w:color="auto"/>
                    <w:left w:val="none" w:sz="0" w:space="0" w:color="auto"/>
                    <w:bottom w:val="none" w:sz="0" w:space="0" w:color="auto"/>
                    <w:right w:val="none" w:sz="0" w:space="0" w:color="auto"/>
                  </w:divBdr>
                </w:div>
                <w:div w:id="1137525740">
                  <w:marLeft w:val="0"/>
                  <w:marRight w:val="0"/>
                  <w:marTop w:val="0"/>
                  <w:marBottom w:val="0"/>
                  <w:divBdr>
                    <w:top w:val="none" w:sz="0" w:space="0" w:color="auto"/>
                    <w:left w:val="none" w:sz="0" w:space="0" w:color="auto"/>
                    <w:bottom w:val="none" w:sz="0" w:space="0" w:color="auto"/>
                    <w:right w:val="none" w:sz="0" w:space="0" w:color="auto"/>
                  </w:divBdr>
                </w:div>
                <w:div w:id="1143307063">
                  <w:marLeft w:val="0"/>
                  <w:marRight w:val="0"/>
                  <w:marTop w:val="0"/>
                  <w:marBottom w:val="0"/>
                  <w:divBdr>
                    <w:top w:val="none" w:sz="0" w:space="0" w:color="auto"/>
                    <w:left w:val="none" w:sz="0" w:space="0" w:color="auto"/>
                    <w:bottom w:val="none" w:sz="0" w:space="0" w:color="auto"/>
                    <w:right w:val="none" w:sz="0" w:space="0" w:color="auto"/>
                  </w:divBdr>
                </w:div>
                <w:div w:id="1153645305">
                  <w:marLeft w:val="0"/>
                  <w:marRight w:val="0"/>
                  <w:marTop w:val="0"/>
                  <w:marBottom w:val="0"/>
                  <w:divBdr>
                    <w:top w:val="none" w:sz="0" w:space="0" w:color="auto"/>
                    <w:left w:val="none" w:sz="0" w:space="0" w:color="auto"/>
                    <w:bottom w:val="none" w:sz="0" w:space="0" w:color="auto"/>
                    <w:right w:val="none" w:sz="0" w:space="0" w:color="auto"/>
                  </w:divBdr>
                </w:div>
                <w:div w:id="1159419723">
                  <w:marLeft w:val="0"/>
                  <w:marRight w:val="0"/>
                  <w:marTop w:val="0"/>
                  <w:marBottom w:val="0"/>
                  <w:divBdr>
                    <w:top w:val="none" w:sz="0" w:space="0" w:color="auto"/>
                    <w:left w:val="none" w:sz="0" w:space="0" w:color="auto"/>
                    <w:bottom w:val="none" w:sz="0" w:space="0" w:color="auto"/>
                    <w:right w:val="none" w:sz="0" w:space="0" w:color="auto"/>
                  </w:divBdr>
                </w:div>
                <w:div w:id="1164013289">
                  <w:marLeft w:val="0"/>
                  <w:marRight w:val="0"/>
                  <w:marTop w:val="0"/>
                  <w:marBottom w:val="0"/>
                  <w:divBdr>
                    <w:top w:val="none" w:sz="0" w:space="0" w:color="auto"/>
                    <w:left w:val="none" w:sz="0" w:space="0" w:color="auto"/>
                    <w:bottom w:val="none" w:sz="0" w:space="0" w:color="auto"/>
                    <w:right w:val="none" w:sz="0" w:space="0" w:color="auto"/>
                  </w:divBdr>
                </w:div>
                <w:div w:id="1166048328">
                  <w:marLeft w:val="0"/>
                  <w:marRight w:val="0"/>
                  <w:marTop w:val="0"/>
                  <w:marBottom w:val="0"/>
                  <w:divBdr>
                    <w:top w:val="none" w:sz="0" w:space="0" w:color="auto"/>
                    <w:left w:val="none" w:sz="0" w:space="0" w:color="auto"/>
                    <w:bottom w:val="none" w:sz="0" w:space="0" w:color="auto"/>
                    <w:right w:val="none" w:sz="0" w:space="0" w:color="auto"/>
                  </w:divBdr>
                </w:div>
                <w:div w:id="1167020951">
                  <w:marLeft w:val="0"/>
                  <w:marRight w:val="0"/>
                  <w:marTop w:val="0"/>
                  <w:marBottom w:val="0"/>
                  <w:divBdr>
                    <w:top w:val="none" w:sz="0" w:space="0" w:color="auto"/>
                    <w:left w:val="none" w:sz="0" w:space="0" w:color="auto"/>
                    <w:bottom w:val="none" w:sz="0" w:space="0" w:color="auto"/>
                    <w:right w:val="none" w:sz="0" w:space="0" w:color="auto"/>
                  </w:divBdr>
                </w:div>
                <w:div w:id="1170949744">
                  <w:marLeft w:val="0"/>
                  <w:marRight w:val="0"/>
                  <w:marTop w:val="0"/>
                  <w:marBottom w:val="0"/>
                  <w:divBdr>
                    <w:top w:val="none" w:sz="0" w:space="0" w:color="auto"/>
                    <w:left w:val="none" w:sz="0" w:space="0" w:color="auto"/>
                    <w:bottom w:val="none" w:sz="0" w:space="0" w:color="auto"/>
                    <w:right w:val="none" w:sz="0" w:space="0" w:color="auto"/>
                  </w:divBdr>
                </w:div>
                <w:div w:id="1171872334">
                  <w:marLeft w:val="0"/>
                  <w:marRight w:val="0"/>
                  <w:marTop w:val="0"/>
                  <w:marBottom w:val="0"/>
                  <w:divBdr>
                    <w:top w:val="none" w:sz="0" w:space="0" w:color="auto"/>
                    <w:left w:val="none" w:sz="0" w:space="0" w:color="auto"/>
                    <w:bottom w:val="none" w:sz="0" w:space="0" w:color="auto"/>
                    <w:right w:val="none" w:sz="0" w:space="0" w:color="auto"/>
                  </w:divBdr>
                </w:div>
                <w:div w:id="1180120760">
                  <w:marLeft w:val="0"/>
                  <w:marRight w:val="0"/>
                  <w:marTop w:val="0"/>
                  <w:marBottom w:val="0"/>
                  <w:divBdr>
                    <w:top w:val="none" w:sz="0" w:space="0" w:color="auto"/>
                    <w:left w:val="none" w:sz="0" w:space="0" w:color="auto"/>
                    <w:bottom w:val="none" w:sz="0" w:space="0" w:color="auto"/>
                    <w:right w:val="none" w:sz="0" w:space="0" w:color="auto"/>
                  </w:divBdr>
                </w:div>
                <w:div w:id="1180580689">
                  <w:marLeft w:val="0"/>
                  <w:marRight w:val="0"/>
                  <w:marTop w:val="0"/>
                  <w:marBottom w:val="0"/>
                  <w:divBdr>
                    <w:top w:val="none" w:sz="0" w:space="0" w:color="auto"/>
                    <w:left w:val="none" w:sz="0" w:space="0" w:color="auto"/>
                    <w:bottom w:val="none" w:sz="0" w:space="0" w:color="auto"/>
                    <w:right w:val="none" w:sz="0" w:space="0" w:color="auto"/>
                  </w:divBdr>
                </w:div>
                <w:div w:id="1184704985">
                  <w:marLeft w:val="0"/>
                  <w:marRight w:val="0"/>
                  <w:marTop w:val="0"/>
                  <w:marBottom w:val="0"/>
                  <w:divBdr>
                    <w:top w:val="none" w:sz="0" w:space="0" w:color="auto"/>
                    <w:left w:val="none" w:sz="0" w:space="0" w:color="auto"/>
                    <w:bottom w:val="none" w:sz="0" w:space="0" w:color="auto"/>
                    <w:right w:val="none" w:sz="0" w:space="0" w:color="auto"/>
                  </w:divBdr>
                </w:div>
                <w:div w:id="1188180285">
                  <w:marLeft w:val="0"/>
                  <w:marRight w:val="0"/>
                  <w:marTop w:val="0"/>
                  <w:marBottom w:val="0"/>
                  <w:divBdr>
                    <w:top w:val="none" w:sz="0" w:space="0" w:color="auto"/>
                    <w:left w:val="none" w:sz="0" w:space="0" w:color="auto"/>
                    <w:bottom w:val="none" w:sz="0" w:space="0" w:color="auto"/>
                    <w:right w:val="none" w:sz="0" w:space="0" w:color="auto"/>
                  </w:divBdr>
                </w:div>
                <w:div w:id="1192765799">
                  <w:marLeft w:val="0"/>
                  <w:marRight w:val="0"/>
                  <w:marTop w:val="0"/>
                  <w:marBottom w:val="0"/>
                  <w:divBdr>
                    <w:top w:val="none" w:sz="0" w:space="0" w:color="auto"/>
                    <w:left w:val="none" w:sz="0" w:space="0" w:color="auto"/>
                    <w:bottom w:val="none" w:sz="0" w:space="0" w:color="auto"/>
                    <w:right w:val="none" w:sz="0" w:space="0" w:color="auto"/>
                  </w:divBdr>
                </w:div>
                <w:div w:id="1199050768">
                  <w:marLeft w:val="0"/>
                  <w:marRight w:val="0"/>
                  <w:marTop w:val="0"/>
                  <w:marBottom w:val="0"/>
                  <w:divBdr>
                    <w:top w:val="none" w:sz="0" w:space="0" w:color="auto"/>
                    <w:left w:val="none" w:sz="0" w:space="0" w:color="auto"/>
                    <w:bottom w:val="none" w:sz="0" w:space="0" w:color="auto"/>
                    <w:right w:val="none" w:sz="0" w:space="0" w:color="auto"/>
                  </w:divBdr>
                </w:div>
                <w:div w:id="1200052789">
                  <w:marLeft w:val="0"/>
                  <w:marRight w:val="0"/>
                  <w:marTop w:val="0"/>
                  <w:marBottom w:val="0"/>
                  <w:divBdr>
                    <w:top w:val="none" w:sz="0" w:space="0" w:color="auto"/>
                    <w:left w:val="none" w:sz="0" w:space="0" w:color="auto"/>
                    <w:bottom w:val="none" w:sz="0" w:space="0" w:color="auto"/>
                    <w:right w:val="none" w:sz="0" w:space="0" w:color="auto"/>
                  </w:divBdr>
                </w:div>
                <w:div w:id="1205172134">
                  <w:marLeft w:val="0"/>
                  <w:marRight w:val="0"/>
                  <w:marTop w:val="0"/>
                  <w:marBottom w:val="0"/>
                  <w:divBdr>
                    <w:top w:val="none" w:sz="0" w:space="0" w:color="auto"/>
                    <w:left w:val="none" w:sz="0" w:space="0" w:color="auto"/>
                    <w:bottom w:val="none" w:sz="0" w:space="0" w:color="auto"/>
                    <w:right w:val="none" w:sz="0" w:space="0" w:color="auto"/>
                  </w:divBdr>
                </w:div>
                <w:div w:id="1221135082">
                  <w:marLeft w:val="0"/>
                  <w:marRight w:val="0"/>
                  <w:marTop w:val="0"/>
                  <w:marBottom w:val="0"/>
                  <w:divBdr>
                    <w:top w:val="none" w:sz="0" w:space="0" w:color="auto"/>
                    <w:left w:val="none" w:sz="0" w:space="0" w:color="auto"/>
                    <w:bottom w:val="none" w:sz="0" w:space="0" w:color="auto"/>
                    <w:right w:val="none" w:sz="0" w:space="0" w:color="auto"/>
                  </w:divBdr>
                </w:div>
                <w:div w:id="1230190970">
                  <w:marLeft w:val="0"/>
                  <w:marRight w:val="0"/>
                  <w:marTop w:val="0"/>
                  <w:marBottom w:val="0"/>
                  <w:divBdr>
                    <w:top w:val="none" w:sz="0" w:space="0" w:color="auto"/>
                    <w:left w:val="none" w:sz="0" w:space="0" w:color="auto"/>
                    <w:bottom w:val="none" w:sz="0" w:space="0" w:color="auto"/>
                    <w:right w:val="none" w:sz="0" w:space="0" w:color="auto"/>
                  </w:divBdr>
                </w:div>
                <w:div w:id="1242182562">
                  <w:marLeft w:val="0"/>
                  <w:marRight w:val="0"/>
                  <w:marTop w:val="0"/>
                  <w:marBottom w:val="0"/>
                  <w:divBdr>
                    <w:top w:val="none" w:sz="0" w:space="0" w:color="auto"/>
                    <w:left w:val="none" w:sz="0" w:space="0" w:color="auto"/>
                    <w:bottom w:val="none" w:sz="0" w:space="0" w:color="auto"/>
                    <w:right w:val="none" w:sz="0" w:space="0" w:color="auto"/>
                  </w:divBdr>
                </w:div>
                <w:div w:id="1242524384">
                  <w:marLeft w:val="0"/>
                  <w:marRight w:val="0"/>
                  <w:marTop w:val="0"/>
                  <w:marBottom w:val="0"/>
                  <w:divBdr>
                    <w:top w:val="none" w:sz="0" w:space="0" w:color="auto"/>
                    <w:left w:val="none" w:sz="0" w:space="0" w:color="auto"/>
                    <w:bottom w:val="none" w:sz="0" w:space="0" w:color="auto"/>
                    <w:right w:val="none" w:sz="0" w:space="0" w:color="auto"/>
                  </w:divBdr>
                </w:div>
                <w:div w:id="1251038016">
                  <w:marLeft w:val="0"/>
                  <w:marRight w:val="0"/>
                  <w:marTop w:val="0"/>
                  <w:marBottom w:val="0"/>
                  <w:divBdr>
                    <w:top w:val="none" w:sz="0" w:space="0" w:color="auto"/>
                    <w:left w:val="none" w:sz="0" w:space="0" w:color="auto"/>
                    <w:bottom w:val="none" w:sz="0" w:space="0" w:color="auto"/>
                    <w:right w:val="none" w:sz="0" w:space="0" w:color="auto"/>
                  </w:divBdr>
                </w:div>
                <w:div w:id="1269392078">
                  <w:marLeft w:val="0"/>
                  <w:marRight w:val="0"/>
                  <w:marTop w:val="0"/>
                  <w:marBottom w:val="0"/>
                  <w:divBdr>
                    <w:top w:val="none" w:sz="0" w:space="0" w:color="auto"/>
                    <w:left w:val="none" w:sz="0" w:space="0" w:color="auto"/>
                    <w:bottom w:val="none" w:sz="0" w:space="0" w:color="auto"/>
                    <w:right w:val="none" w:sz="0" w:space="0" w:color="auto"/>
                  </w:divBdr>
                </w:div>
                <w:div w:id="1276594952">
                  <w:marLeft w:val="0"/>
                  <w:marRight w:val="0"/>
                  <w:marTop w:val="0"/>
                  <w:marBottom w:val="0"/>
                  <w:divBdr>
                    <w:top w:val="none" w:sz="0" w:space="0" w:color="auto"/>
                    <w:left w:val="none" w:sz="0" w:space="0" w:color="auto"/>
                    <w:bottom w:val="none" w:sz="0" w:space="0" w:color="auto"/>
                    <w:right w:val="none" w:sz="0" w:space="0" w:color="auto"/>
                  </w:divBdr>
                </w:div>
                <w:div w:id="1288469656">
                  <w:marLeft w:val="0"/>
                  <w:marRight w:val="0"/>
                  <w:marTop w:val="0"/>
                  <w:marBottom w:val="0"/>
                  <w:divBdr>
                    <w:top w:val="none" w:sz="0" w:space="0" w:color="auto"/>
                    <w:left w:val="none" w:sz="0" w:space="0" w:color="auto"/>
                    <w:bottom w:val="none" w:sz="0" w:space="0" w:color="auto"/>
                    <w:right w:val="none" w:sz="0" w:space="0" w:color="auto"/>
                  </w:divBdr>
                </w:div>
                <w:div w:id="1318877346">
                  <w:marLeft w:val="0"/>
                  <w:marRight w:val="0"/>
                  <w:marTop w:val="0"/>
                  <w:marBottom w:val="0"/>
                  <w:divBdr>
                    <w:top w:val="none" w:sz="0" w:space="0" w:color="auto"/>
                    <w:left w:val="none" w:sz="0" w:space="0" w:color="auto"/>
                    <w:bottom w:val="none" w:sz="0" w:space="0" w:color="auto"/>
                    <w:right w:val="none" w:sz="0" w:space="0" w:color="auto"/>
                  </w:divBdr>
                </w:div>
                <w:div w:id="1326085219">
                  <w:marLeft w:val="0"/>
                  <w:marRight w:val="0"/>
                  <w:marTop w:val="0"/>
                  <w:marBottom w:val="0"/>
                  <w:divBdr>
                    <w:top w:val="none" w:sz="0" w:space="0" w:color="auto"/>
                    <w:left w:val="none" w:sz="0" w:space="0" w:color="auto"/>
                    <w:bottom w:val="none" w:sz="0" w:space="0" w:color="auto"/>
                    <w:right w:val="none" w:sz="0" w:space="0" w:color="auto"/>
                  </w:divBdr>
                </w:div>
                <w:div w:id="1331059025">
                  <w:marLeft w:val="0"/>
                  <w:marRight w:val="0"/>
                  <w:marTop w:val="0"/>
                  <w:marBottom w:val="0"/>
                  <w:divBdr>
                    <w:top w:val="none" w:sz="0" w:space="0" w:color="auto"/>
                    <w:left w:val="none" w:sz="0" w:space="0" w:color="auto"/>
                    <w:bottom w:val="none" w:sz="0" w:space="0" w:color="auto"/>
                    <w:right w:val="none" w:sz="0" w:space="0" w:color="auto"/>
                  </w:divBdr>
                </w:div>
                <w:div w:id="1333339677">
                  <w:marLeft w:val="0"/>
                  <w:marRight w:val="0"/>
                  <w:marTop w:val="0"/>
                  <w:marBottom w:val="0"/>
                  <w:divBdr>
                    <w:top w:val="none" w:sz="0" w:space="0" w:color="auto"/>
                    <w:left w:val="none" w:sz="0" w:space="0" w:color="auto"/>
                    <w:bottom w:val="none" w:sz="0" w:space="0" w:color="auto"/>
                    <w:right w:val="none" w:sz="0" w:space="0" w:color="auto"/>
                  </w:divBdr>
                </w:div>
                <w:div w:id="1334262304">
                  <w:marLeft w:val="0"/>
                  <w:marRight w:val="0"/>
                  <w:marTop w:val="0"/>
                  <w:marBottom w:val="0"/>
                  <w:divBdr>
                    <w:top w:val="none" w:sz="0" w:space="0" w:color="auto"/>
                    <w:left w:val="none" w:sz="0" w:space="0" w:color="auto"/>
                    <w:bottom w:val="none" w:sz="0" w:space="0" w:color="auto"/>
                    <w:right w:val="none" w:sz="0" w:space="0" w:color="auto"/>
                  </w:divBdr>
                </w:div>
                <w:div w:id="1334727573">
                  <w:marLeft w:val="0"/>
                  <w:marRight w:val="0"/>
                  <w:marTop w:val="0"/>
                  <w:marBottom w:val="0"/>
                  <w:divBdr>
                    <w:top w:val="none" w:sz="0" w:space="0" w:color="auto"/>
                    <w:left w:val="none" w:sz="0" w:space="0" w:color="auto"/>
                    <w:bottom w:val="none" w:sz="0" w:space="0" w:color="auto"/>
                    <w:right w:val="none" w:sz="0" w:space="0" w:color="auto"/>
                  </w:divBdr>
                </w:div>
                <w:div w:id="1335189522">
                  <w:marLeft w:val="0"/>
                  <w:marRight w:val="0"/>
                  <w:marTop w:val="0"/>
                  <w:marBottom w:val="0"/>
                  <w:divBdr>
                    <w:top w:val="none" w:sz="0" w:space="0" w:color="auto"/>
                    <w:left w:val="none" w:sz="0" w:space="0" w:color="auto"/>
                    <w:bottom w:val="none" w:sz="0" w:space="0" w:color="auto"/>
                    <w:right w:val="none" w:sz="0" w:space="0" w:color="auto"/>
                  </w:divBdr>
                </w:div>
                <w:div w:id="1340348044">
                  <w:marLeft w:val="0"/>
                  <w:marRight w:val="0"/>
                  <w:marTop w:val="0"/>
                  <w:marBottom w:val="0"/>
                  <w:divBdr>
                    <w:top w:val="none" w:sz="0" w:space="0" w:color="auto"/>
                    <w:left w:val="none" w:sz="0" w:space="0" w:color="auto"/>
                    <w:bottom w:val="none" w:sz="0" w:space="0" w:color="auto"/>
                    <w:right w:val="none" w:sz="0" w:space="0" w:color="auto"/>
                  </w:divBdr>
                </w:div>
                <w:div w:id="1352875783">
                  <w:marLeft w:val="0"/>
                  <w:marRight w:val="0"/>
                  <w:marTop w:val="0"/>
                  <w:marBottom w:val="0"/>
                  <w:divBdr>
                    <w:top w:val="none" w:sz="0" w:space="0" w:color="auto"/>
                    <w:left w:val="none" w:sz="0" w:space="0" w:color="auto"/>
                    <w:bottom w:val="none" w:sz="0" w:space="0" w:color="auto"/>
                    <w:right w:val="none" w:sz="0" w:space="0" w:color="auto"/>
                  </w:divBdr>
                </w:div>
                <w:div w:id="1353455616">
                  <w:marLeft w:val="0"/>
                  <w:marRight w:val="0"/>
                  <w:marTop w:val="0"/>
                  <w:marBottom w:val="0"/>
                  <w:divBdr>
                    <w:top w:val="none" w:sz="0" w:space="0" w:color="auto"/>
                    <w:left w:val="none" w:sz="0" w:space="0" w:color="auto"/>
                    <w:bottom w:val="none" w:sz="0" w:space="0" w:color="auto"/>
                    <w:right w:val="none" w:sz="0" w:space="0" w:color="auto"/>
                  </w:divBdr>
                </w:div>
                <w:div w:id="1372530966">
                  <w:marLeft w:val="0"/>
                  <w:marRight w:val="0"/>
                  <w:marTop w:val="0"/>
                  <w:marBottom w:val="0"/>
                  <w:divBdr>
                    <w:top w:val="none" w:sz="0" w:space="0" w:color="auto"/>
                    <w:left w:val="none" w:sz="0" w:space="0" w:color="auto"/>
                    <w:bottom w:val="none" w:sz="0" w:space="0" w:color="auto"/>
                    <w:right w:val="none" w:sz="0" w:space="0" w:color="auto"/>
                  </w:divBdr>
                </w:div>
                <w:div w:id="1406302253">
                  <w:marLeft w:val="0"/>
                  <w:marRight w:val="0"/>
                  <w:marTop w:val="0"/>
                  <w:marBottom w:val="0"/>
                  <w:divBdr>
                    <w:top w:val="none" w:sz="0" w:space="0" w:color="auto"/>
                    <w:left w:val="none" w:sz="0" w:space="0" w:color="auto"/>
                    <w:bottom w:val="none" w:sz="0" w:space="0" w:color="auto"/>
                    <w:right w:val="none" w:sz="0" w:space="0" w:color="auto"/>
                  </w:divBdr>
                </w:div>
                <w:div w:id="1407461194">
                  <w:marLeft w:val="0"/>
                  <w:marRight w:val="0"/>
                  <w:marTop w:val="0"/>
                  <w:marBottom w:val="0"/>
                  <w:divBdr>
                    <w:top w:val="none" w:sz="0" w:space="0" w:color="auto"/>
                    <w:left w:val="none" w:sz="0" w:space="0" w:color="auto"/>
                    <w:bottom w:val="none" w:sz="0" w:space="0" w:color="auto"/>
                    <w:right w:val="none" w:sz="0" w:space="0" w:color="auto"/>
                  </w:divBdr>
                </w:div>
                <w:div w:id="1407730404">
                  <w:marLeft w:val="0"/>
                  <w:marRight w:val="0"/>
                  <w:marTop w:val="0"/>
                  <w:marBottom w:val="0"/>
                  <w:divBdr>
                    <w:top w:val="none" w:sz="0" w:space="0" w:color="auto"/>
                    <w:left w:val="none" w:sz="0" w:space="0" w:color="auto"/>
                    <w:bottom w:val="none" w:sz="0" w:space="0" w:color="auto"/>
                    <w:right w:val="none" w:sz="0" w:space="0" w:color="auto"/>
                  </w:divBdr>
                </w:div>
                <w:div w:id="1415056002">
                  <w:marLeft w:val="0"/>
                  <w:marRight w:val="0"/>
                  <w:marTop w:val="0"/>
                  <w:marBottom w:val="0"/>
                  <w:divBdr>
                    <w:top w:val="none" w:sz="0" w:space="0" w:color="auto"/>
                    <w:left w:val="none" w:sz="0" w:space="0" w:color="auto"/>
                    <w:bottom w:val="none" w:sz="0" w:space="0" w:color="auto"/>
                    <w:right w:val="none" w:sz="0" w:space="0" w:color="auto"/>
                  </w:divBdr>
                </w:div>
                <w:div w:id="1427965067">
                  <w:marLeft w:val="0"/>
                  <w:marRight w:val="0"/>
                  <w:marTop w:val="0"/>
                  <w:marBottom w:val="0"/>
                  <w:divBdr>
                    <w:top w:val="none" w:sz="0" w:space="0" w:color="auto"/>
                    <w:left w:val="none" w:sz="0" w:space="0" w:color="auto"/>
                    <w:bottom w:val="none" w:sz="0" w:space="0" w:color="auto"/>
                    <w:right w:val="none" w:sz="0" w:space="0" w:color="auto"/>
                  </w:divBdr>
                </w:div>
                <w:div w:id="1454786929">
                  <w:marLeft w:val="0"/>
                  <w:marRight w:val="0"/>
                  <w:marTop w:val="0"/>
                  <w:marBottom w:val="0"/>
                  <w:divBdr>
                    <w:top w:val="none" w:sz="0" w:space="0" w:color="auto"/>
                    <w:left w:val="none" w:sz="0" w:space="0" w:color="auto"/>
                    <w:bottom w:val="none" w:sz="0" w:space="0" w:color="auto"/>
                    <w:right w:val="none" w:sz="0" w:space="0" w:color="auto"/>
                  </w:divBdr>
                </w:div>
                <w:div w:id="1462962416">
                  <w:marLeft w:val="0"/>
                  <w:marRight w:val="0"/>
                  <w:marTop w:val="0"/>
                  <w:marBottom w:val="0"/>
                  <w:divBdr>
                    <w:top w:val="none" w:sz="0" w:space="0" w:color="auto"/>
                    <w:left w:val="none" w:sz="0" w:space="0" w:color="auto"/>
                    <w:bottom w:val="none" w:sz="0" w:space="0" w:color="auto"/>
                    <w:right w:val="none" w:sz="0" w:space="0" w:color="auto"/>
                  </w:divBdr>
                </w:div>
                <w:div w:id="1471703934">
                  <w:marLeft w:val="0"/>
                  <w:marRight w:val="0"/>
                  <w:marTop w:val="0"/>
                  <w:marBottom w:val="0"/>
                  <w:divBdr>
                    <w:top w:val="none" w:sz="0" w:space="0" w:color="auto"/>
                    <w:left w:val="none" w:sz="0" w:space="0" w:color="auto"/>
                    <w:bottom w:val="none" w:sz="0" w:space="0" w:color="auto"/>
                    <w:right w:val="none" w:sz="0" w:space="0" w:color="auto"/>
                  </w:divBdr>
                </w:div>
                <w:div w:id="1473015253">
                  <w:marLeft w:val="0"/>
                  <w:marRight w:val="0"/>
                  <w:marTop w:val="0"/>
                  <w:marBottom w:val="0"/>
                  <w:divBdr>
                    <w:top w:val="none" w:sz="0" w:space="0" w:color="auto"/>
                    <w:left w:val="none" w:sz="0" w:space="0" w:color="auto"/>
                    <w:bottom w:val="none" w:sz="0" w:space="0" w:color="auto"/>
                    <w:right w:val="none" w:sz="0" w:space="0" w:color="auto"/>
                  </w:divBdr>
                </w:div>
                <w:div w:id="1476605963">
                  <w:marLeft w:val="0"/>
                  <w:marRight w:val="0"/>
                  <w:marTop w:val="0"/>
                  <w:marBottom w:val="0"/>
                  <w:divBdr>
                    <w:top w:val="none" w:sz="0" w:space="0" w:color="auto"/>
                    <w:left w:val="none" w:sz="0" w:space="0" w:color="auto"/>
                    <w:bottom w:val="none" w:sz="0" w:space="0" w:color="auto"/>
                    <w:right w:val="none" w:sz="0" w:space="0" w:color="auto"/>
                  </w:divBdr>
                </w:div>
                <w:div w:id="1477919754">
                  <w:marLeft w:val="0"/>
                  <w:marRight w:val="0"/>
                  <w:marTop w:val="0"/>
                  <w:marBottom w:val="0"/>
                  <w:divBdr>
                    <w:top w:val="none" w:sz="0" w:space="0" w:color="auto"/>
                    <w:left w:val="none" w:sz="0" w:space="0" w:color="auto"/>
                    <w:bottom w:val="none" w:sz="0" w:space="0" w:color="auto"/>
                    <w:right w:val="none" w:sz="0" w:space="0" w:color="auto"/>
                  </w:divBdr>
                </w:div>
                <w:div w:id="1479612749">
                  <w:marLeft w:val="0"/>
                  <w:marRight w:val="0"/>
                  <w:marTop w:val="0"/>
                  <w:marBottom w:val="0"/>
                  <w:divBdr>
                    <w:top w:val="none" w:sz="0" w:space="0" w:color="auto"/>
                    <w:left w:val="none" w:sz="0" w:space="0" w:color="auto"/>
                    <w:bottom w:val="none" w:sz="0" w:space="0" w:color="auto"/>
                    <w:right w:val="none" w:sz="0" w:space="0" w:color="auto"/>
                  </w:divBdr>
                </w:div>
                <w:div w:id="1486118289">
                  <w:marLeft w:val="0"/>
                  <w:marRight w:val="0"/>
                  <w:marTop w:val="0"/>
                  <w:marBottom w:val="0"/>
                  <w:divBdr>
                    <w:top w:val="none" w:sz="0" w:space="0" w:color="auto"/>
                    <w:left w:val="none" w:sz="0" w:space="0" w:color="auto"/>
                    <w:bottom w:val="none" w:sz="0" w:space="0" w:color="auto"/>
                    <w:right w:val="none" w:sz="0" w:space="0" w:color="auto"/>
                  </w:divBdr>
                </w:div>
                <w:div w:id="1494906889">
                  <w:marLeft w:val="0"/>
                  <w:marRight w:val="0"/>
                  <w:marTop w:val="0"/>
                  <w:marBottom w:val="0"/>
                  <w:divBdr>
                    <w:top w:val="none" w:sz="0" w:space="0" w:color="auto"/>
                    <w:left w:val="none" w:sz="0" w:space="0" w:color="auto"/>
                    <w:bottom w:val="none" w:sz="0" w:space="0" w:color="auto"/>
                    <w:right w:val="none" w:sz="0" w:space="0" w:color="auto"/>
                  </w:divBdr>
                </w:div>
                <w:div w:id="1505897142">
                  <w:marLeft w:val="0"/>
                  <w:marRight w:val="0"/>
                  <w:marTop w:val="0"/>
                  <w:marBottom w:val="0"/>
                  <w:divBdr>
                    <w:top w:val="none" w:sz="0" w:space="0" w:color="auto"/>
                    <w:left w:val="none" w:sz="0" w:space="0" w:color="auto"/>
                    <w:bottom w:val="none" w:sz="0" w:space="0" w:color="auto"/>
                    <w:right w:val="none" w:sz="0" w:space="0" w:color="auto"/>
                  </w:divBdr>
                </w:div>
                <w:div w:id="1515343554">
                  <w:marLeft w:val="0"/>
                  <w:marRight w:val="0"/>
                  <w:marTop w:val="0"/>
                  <w:marBottom w:val="0"/>
                  <w:divBdr>
                    <w:top w:val="none" w:sz="0" w:space="0" w:color="auto"/>
                    <w:left w:val="none" w:sz="0" w:space="0" w:color="auto"/>
                    <w:bottom w:val="none" w:sz="0" w:space="0" w:color="auto"/>
                    <w:right w:val="none" w:sz="0" w:space="0" w:color="auto"/>
                  </w:divBdr>
                </w:div>
                <w:div w:id="1519156958">
                  <w:marLeft w:val="0"/>
                  <w:marRight w:val="0"/>
                  <w:marTop w:val="0"/>
                  <w:marBottom w:val="0"/>
                  <w:divBdr>
                    <w:top w:val="none" w:sz="0" w:space="0" w:color="auto"/>
                    <w:left w:val="none" w:sz="0" w:space="0" w:color="auto"/>
                    <w:bottom w:val="none" w:sz="0" w:space="0" w:color="auto"/>
                    <w:right w:val="none" w:sz="0" w:space="0" w:color="auto"/>
                  </w:divBdr>
                </w:div>
                <w:div w:id="1522547623">
                  <w:marLeft w:val="0"/>
                  <w:marRight w:val="0"/>
                  <w:marTop w:val="0"/>
                  <w:marBottom w:val="0"/>
                  <w:divBdr>
                    <w:top w:val="none" w:sz="0" w:space="0" w:color="auto"/>
                    <w:left w:val="none" w:sz="0" w:space="0" w:color="auto"/>
                    <w:bottom w:val="none" w:sz="0" w:space="0" w:color="auto"/>
                    <w:right w:val="none" w:sz="0" w:space="0" w:color="auto"/>
                  </w:divBdr>
                </w:div>
                <w:div w:id="1523208784">
                  <w:marLeft w:val="0"/>
                  <w:marRight w:val="0"/>
                  <w:marTop w:val="0"/>
                  <w:marBottom w:val="0"/>
                  <w:divBdr>
                    <w:top w:val="none" w:sz="0" w:space="0" w:color="auto"/>
                    <w:left w:val="none" w:sz="0" w:space="0" w:color="auto"/>
                    <w:bottom w:val="none" w:sz="0" w:space="0" w:color="auto"/>
                    <w:right w:val="none" w:sz="0" w:space="0" w:color="auto"/>
                  </w:divBdr>
                </w:div>
                <w:div w:id="1535271704">
                  <w:marLeft w:val="0"/>
                  <w:marRight w:val="0"/>
                  <w:marTop w:val="0"/>
                  <w:marBottom w:val="0"/>
                  <w:divBdr>
                    <w:top w:val="none" w:sz="0" w:space="0" w:color="auto"/>
                    <w:left w:val="none" w:sz="0" w:space="0" w:color="auto"/>
                    <w:bottom w:val="none" w:sz="0" w:space="0" w:color="auto"/>
                    <w:right w:val="none" w:sz="0" w:space="0" w:color="auto"/>
                  </w:divBdr>
                </w:div>
                <w:div w:id="1539397628">
                  <w:marLeft w:val="0"/>
                  <w:marRight w:val="0"/>
                  <w:marTop w:val="0"/>
                  <w:marBottom w:val="0"/>
                  <w:divBdr>
                    <w:top w:val="none" w:sz="0" w:space="0" w:color="auto"/>
                    <w:left w:val="none" w:sz="0" w:space="0" w:color="auto"/>
                    <w:bottom w:val="none" w:sz="0" w:space="0" w:color="auto"/>
                    <w:right w:val="none" w:sz="0" w:space="0" w:color="auto"/>
                  </w:divBdr>
                </w:div>
                <w:div w:id="1540168829">
                  <w:marLeft w:val="0"/>
                  <w:marRight w:val="0"/>
                  <w:marTop w:val="0"/>
                  <w:marBottom w:val="0"/>
                  <w:divBdr>
                    <w:top w:val="none" w:sz="0" w:space="0" w:color="auto"/>
                    <w:left w:val="none" w:sz="0" w:space="0" w:color="auto"/>
                    <w:bottom w:val="none" w:sz="0" w:space="0" w:color="auto"/>
                    <w:right w:val="none" w:sz="0" w:space="0" w:color="auto"/>
                  </w:divBdr>
                </w:div>
                <w:div w:id="1542211466">
                  <w:marLeft w:val="0"/>
                  <w:marRight w:val="0"/>
                  <w:marTop w:val="0"/>
                  <w:marBottom w:val="0"/>
                  <w:divBdr>
                    <w:top w:val="none" w:sz="0" w:space="0" w:color="auto"/>
                    <w:left w:val="none" w:sz="0" w:space="0" w:color="auto"/>
                    <w:bottom w:val="none" w:sz="0" w:space="0" w:color="auto"/>
                    <w:right w:val="none" w:sz="0" w:space="0" w:color="auto"/>
                  </w:divBdr>
                </w:div>
                <w:div w:id="1543052400">
                  <w:marLeft w:val="0"/>
                  <w:marRight w:val="0"/>
                  <w:marTop w:val="0"/>
                  <w:marBottom w:val="0"/>
                  <w:divBdr>
                    <w:top w:val="none" w:sz="0" w:space="0" w:color="auto"/>
                    <w:left w:val="none" w:sz="0" w:space="0" w:color="auto"/>
                    <w:bottom w:val="none" w:sz="0" w:space="0" w:color="auto"/>
                    <w:right w:val="none" w:sz="0" w:space="0" w:color="auto"/>
                  </w:divBdr>
                </w:div>
                <w:div w:id="1554462362">
                  <w:marLeft w:val="0"/>
                  <w:marRight w:val="0"/>
                  <w:marTop w:val="0"/>
                  <w:marBottom w:val="0"/>
                  <w:divBdr>
                    <w:top w:val="none" w:sz="0" w:space="0" w:color="auto"/>
                    <w:left w:val="none" w:sz="0" w:space="0" w:color="auto"/>
                    <w:bottom w:val="none" w:sz="0" w:space="0" w:color="auto"/>
                    <w:right w:val="none" w:sz="0" w:space="0" w:color="auto"/>
                  </w:divBdr>
                </w:div>
                <w:div w:id="1575166698">
                  <w:marLeft w:val="0"/>
                  <w:marRight w:val="0"/>
                  <w:marTop w:val="0"/>
                  <w:marBottom w:val="0"/>
                  <w:divBdr>
                    <w:top w:val="none" w:sz="0" w:space="0" w:color="auto"/>
                    <w:left w:val="none" w:sz="0" w:space="0" w:color="auto"/>
                    <w:bottom w:val="none" w:sz="0" w:space="0" w:color="auto"/>
                    <w:right w:val="none" w:sz="0" w:space="0" w:color="auto"/>
                  </w:divBdr>
                </w:div>
                <w:div w:id="1603099742">
                  <w:marLeft w:val="0"/>
                  <w:marRight w:val="0"/>
                  <w:marTop w:val="0"/>
                  <w:marBottom w:val="0"/>
                  <w:divBdr>
                    <w:top w:val="none" w:sz="0" w:space="0" w:color="auto"/>
                    <w:left w:val="none" w:sz="0" w:space="0" w:color="auto"/>
                    <w:bottom w:val="none" w:sz="0" w:space="0" w:color="auto"/>
                    <w:right w:val="none" w:sz="0" w:space="0" w:color="auto"/>
                  </w:divBdr>
                </w:div>
                <w:div w:id="1618875216">
                  <w:marLeft w:val="0"/>
                  <w:marRight w:val="0"/>
                  <w:marTop w:val="0"/>
                  <w:marBottom w:val="0"/>
                  <w:divBdr>
                    <w:top w:val="none" w:sz="0" w:space="0" w:color="auto"/>
                    <w:left w:val="none" w:sz="0" w:space="0" w:color="auto"/>
                    <w:bottom w:val="none" w:sz="0" w:space="0" w:color="auto"/>
                    <w:right w:val="none" w:sz="0" w:space="0" w:color="auto"/>
                  </w:divBdr>
                </w:div>
                <w:div w:id="1637488085">
                  <w:marLeft w:val="0"/>
                  <w:marRight w:val="0"/>
                  <w:marTop w:val="0"/>
                  <w:marBottom w:val="0"/>
                  <w:divBdr>
                    <w:top w:val="none" w:sz="0" w:space="0" w:color="auto"/>
                    <w:left w:val="none" w:sz="0" w:space="0" w:color="auto"/>
                    <w:bottom w:val="none" w:sz="0" w:space="0" w:color="auto"/>
                    <w:right w:val="none" w:sz="0" w:space="0" w:color="auto"/>
                  </w:divBdr>
                </w:div>
                <w:div w:id="1637875742">
                  <w:marLeft w:val="0"/>
                  <w:marRight w:val="0"/>
                  <w:marTop w:val="0"/>
                  <w:marBottom w:val="0"/>
                  <w:divBdr>
                    <w:top w:val="none" w:sz="0" w:space="0" w:color="auto"/>
                    <w:left w:val="none" w:sz="0" w:space="0" w:color="auto"/>
                    <w:bottom w:val="none" w:sz="0" w:space="0" w:color="auto"/>
                    <w:right w:val="none" w:sz="0" w:space="0" w:color="auto"/>
                  </w:divBdr>
                </w:div>
                <w:div w:id="1662193093">
                  <w:marLeft w:val="0"/>
                  <w:marRight w:val="0"/>
                  <w:marTop w:val="0"/>
                  <w:marBottom w:val="0"/>
                  <w:divBdr>
                    <w:top w:val="none" w:sz="0" w:space="0" w:color="auto"/>
                    <w:left w:val="none" w:sz="0" w:space="0" w:color="auto"/>
                    <w:bottom w:val="none" w:sz="0" w:space="0" w:color="auto"/>
                    <w:right w:val="none" w:sz="0" w:space="0" w:color="auto"/>
                  </w:divBdr>
                </w:div>
                <w:div w:id="1674524976">
                  <w:marLeft w:val="0"/>
                  <w:marRight w:val="0"/>
                  <w:marTop w:val="0"/>
                  <w:marBottom w:val="0"/>
                  <w:divBdr>
                    <w:top w:val="none" w:sz="0" w:space="0" w:color="auto"/>
                    <w:left w:val="none" w:sz="0" w:space="0" w:color="auto"/>
                    <w:bottom w:val="none" w:sz="0" w:space="0" w:color="auto"/>
                    <w:right w:val="none" w:sz="0" w:space="0" w:color="auto"/>
                  </w:divBdr>
                </w:div>
                <w:div w:id="1684475439">
                  <w:marLeft w:val="0"/>
                  <w:marRight w:val="0"/>
                  <w:marTop w:val="0"/>
                  <w:marBottom w:val="0"/>
                  <w:divBdr>
                    <w:top w:val="none" w:sz="0" w:space="0" w:color="auto"/>
                    <w:left w:val="none" w:sz="0" w:space="0" w:color="auto"/>
                    <w:bottom w:val="none" w:sz="0" w:space="0" w:color="auto"/>
                    <w:right w:val="none" w:sz="0" w:space="0" w:color="auto"/>
                  </w:divBdr>
                </w:div>
                <w:div w:id="1695502213">
                  <w:marLeft w:val="0"/>
                  <w:marRight w:val="0"/>
                  <w:marTop w:val="0"/>
                  <w:marBottom w:val="0"/>
                  <w:divBdr>
                    <w:top w:val="none" w:sz="0" w:space="0" w:color="auto"/>
                    <w:left w:val="none" w:sz="0" w:space="0" w:color="auto"/>
                    <w:bottom w:val="none" w:sz="0" w:space="0" w:color="auto"/>
                    <w:right w:val="none" w:sz="0" w:space="0" w:color="auto"/>
                  </w:divBdr>
                </w:div>
                <w:div w:id="1711765544">
                  <w:marLeft w:val="0"/>
                  <w:marRight w:val="0"/>
                  <w:marTop w:val="0"/>
                  <w:marBottom w:val="0"/>
                  <w:divBdr>
                    <w:top w:val="none" w:sz="0" w:space="0" w:color="auto"/>
                    <w:left w:val="none" w:sz="0" w:space="0" w:color="auto"/>
                    <w:bottom w:val="none" w:sz="0" w:space="0" w:color="auto"/>
                    <w:right w:val="none" w:sz="0" w:space="0" w:color="auto"/>
                  </w:divBdr>
                </w:div>
                <w:div w:id="1713193841">
                  <w:marLeft w:val="0"/>
                  <w:marRight w:val="0"/>
                  <w:marTop w:val="0"/>
                  <w:marBottom w:val="0"/>
                  <w:divBdr>
                    <w:top w:val="none" w:sz="0" w:space="0" w:color="auto"/>
                    <w:left w:val="none" w:sz="0" w:space="0" w:color="auto"/>
                    <w:bottom w:val="none" w:sz="0" w:space="0" w:color="auto"/>
                    <w:right w:val="none" w:sz="0" w:space="0" w:color="auto"/>
                  </w:divBdr>
                </w:div>
                <w:div w:id="1717002654">
                  <w:marLeft w:val="0"/>
                  <w:marRight w:val="0"/>
                  <w:marTop w:val="0"/>
                  <w:marBottom w:val="0"/>
                  <w:divBdr>
                    <w:top w:val="none" w:sz="0" w:space="0" w:color="auto"/>
                    <w:left w:val="none" w:sz="0" w:space="0" w:color="auto"/>
                    <w:bottom w:val="none" w:sz="0" w:space="0" w:color="auto"/>
                    <w:right w:val="none" w:sz="0" w:space="0" w:color="auto"/>
                  </w:divBdr>
                </w:div>
                <w:div w:id="1739404893">
                  <w:marLeft w:val="0"/>
                  <w:marRight w:val="0"/>
                  <w:marTop w:val="0"/>
                  <w:marBottom w:val="0"/>
                  <w:divBdr>
                    <w:top w:val="none" w:sz="0" w:space="0" w:color="auto"/>
                    <w:left w:val="none" w:sz="0" w:space="0" w:color="auto"/>
                    <w:bottom w:val="none" w:sz="0" w:space="0" w:color="auto"/>
                    <w:right w:val="none" w:sz="0" w:space="0" w:color="auto"/>
                  </w:divBdr>
                </w:div>
                <w:div w:id="1742214656">
                  <w:marLeft w:val="0"/>
                  <w:marRight w:val="0"/>
                  <w:marTop w:val="0"/>
                  <w:marBottom w:val="0"/>
                  <w:divBdr>
                    <w:top w:val="none" w:sz="0" w:space="0" w:color="auto"/>
                    <w:left w:val="none" w:sz="0" w:space="0" w:color="auto"/>
                    <w:bottom w:val="none" w:sz="0" w:space="0" w:color="auto"/>
                    <w:right w:val="none" w:sz="0" w:space="0" w:color="auto"/>
                  </w:divBdr>
                </w:div>
                <w:div w:id="1742215504">
                  <w:marLeft w:val="0"/>
                  <w:marRight w:val="0"/>
                  <w:marTop w:val="0"/>
                  <w:marBottom w:val="0"/>
                  <w:divBdr>
                    <w:top w:val="none" w:sz="0" w:space="0" w:color="auto"/>
                    <w:left w:val="none" w:sz="0" w:space="0" w:color="auto"/>
                    <w:bottom w:val="none" w:sz="0" w:space="0" w:color="auto"/>
                    <w:right w:val="none" w:sz="0" w:space="0" w:color="auto"/>
                  </w:divBdr>
                </w:div>
                <w:div w:id="1763797940">
                  <w:marLeft w:val="0"/>
                  <w:marRight w:val="0"/>
                  <w:marTop w:val="0"/>
                  <w:marBottom w:val="0"/>
                  <w:divBdr>
                    <w:top w:val="none" w:sz="0" w:space="0" w:color="auto"/>
                    <w:left w:val="none" w:sz="0" w:space="0" w:color="auto"/>
                    <w:bottom w:val="none" w:sz="0" w:space="0" w:color="auto"/>
                    <w:right w:val="none" w:sz="0" w:space="0" w:color="auto"/>
                  </w:divBdr>
                </w:div>
                <w:div w:id="1765765829">
                  <w:marLeft w:val="0"/>
                  <w:marRight w:val="0"/>
                  <w:marTop w:val="0"/>
                  <w:marBottom w:val="0"/>
                  <w:divBdr>
                    <w:top w:val="none" w:sz="0" w:space="0" w:color="auto"/>
                    <w:left w:val="none" w:sz="0" w:space="0" w:color="auto"/>
                    <w:bottom w:val="none" w:sz="0" w:space="0" w:color="auto"/>
                    <w:right w:val="none" w:sz="0" w:space="0" w:color="auto"/>
                  </w:divBdr>
                </w:div>
                <w:div w:id="1766146938">
                  <w:marLeft w:val="0"/>
                  <w:marRight w:val="0"/>
                  <w:marTop w:val="0"/>
                  <w:marBottom w:val="0"/>
                  <w:divBdr>
                    <w:top w:val="none" w:sz="0" w:space="0" w:color="auto"/>
                    <w:left w:val="none" w:sz="0" w:space="0" w:color="auto"/>
                    <w:bottom w:val="none" w:sz="0" w:space="0" w:color="auto"/>
                    <w:right w:val="none" w:sz="0" w:space="0" w:color="auto"/>
                  </w:divBdr>
                </w:div>
                <w:div w:id="1783189237">
                  <w:marLeft w:val="0"/>
                  <w:marRight w:val="0"/>
                  <w:marTop w:val="0"/>
                  <w:marBottom w:val="0"/>
                  <w:divBdr>
                    <w:top w:val="none" w:sz="0" w:space="0" w:color="auto"/>
                    <w:left w:val="none" w:sz="0" w:space="0" w:color="auto"/>
                    <w:bottom w:val="none" w:sz="0" w:space="0" w:color="auto"/>
                    <w:right w:val="none" w:sz="0" w:space="0" w:color="auto"/>
                  </w:divBdr>
                </w:div>
                <w:div w:id="1805468257">
                  <w:marLeft w:val="0"/>
                  <w:marRight w:val="0"/>
                  <w:marTop w:val="0"/>
                  <w:marBottom w:val="0"/>
                  <w:divBdr>
                    <w:top w:val="none" w:sz="0" w:space="0" w:color="auto"/>
                    <w:left w:val="none" w:sz="0" w:space="0" w:color="auto"/>
                    <w:bottom w:val="none" w:sz="0" w:space="0" w:color="auto"/>
                    <w:right w:val="none" w:sz="0" w:space="0" w:color="auto"/>
                  </w:divBdr>
                </w:div>
                <w:div w:id="1810243080">
                  <w:marLeft w:val="0"/>
                  <w:marRight w:val="0"/>
                  <w:marTop w:val="0"/>
                  <w:marBottom w:val="0"/>
                  <w:divBdr>
                    <w:top w:val="none" w:sz="0" w:space="0" w:color="auto"/>
                    <w:left w:val="none" w:sz="0" w:space="0" w:color="auto"/>
                    <w:bottom w:val="none" w:sz="0" w:space="0" w:color="auto"/>
                    <w:right w:val="none" w:sz="0" w:space="0" w:color="auto"/>
                  </w:divBdr>
                </w:div>
                <w:div w:id="1824158972">
                  <w:marLeft w:val="0"/>
                  <w:marRight w:val="0"/>
                  <w:marTop w:val="0"/>
                  <w:marBottom w:val="0"/>
                  <w:divBdr>
                    <w:top w:val="none" w:sz="0" w:space="0" w:color="auto"/>
                    <w:left w:val="none" w:sz="0" w:space="0" w:color="auto"/>
                    <w:bottom w:val="none" w:sz="0" w:space="0" w:color="auto"/>
                    <w:right w:val="none" w:sz="0" w:space="0" w:color="auto"/>
                  </w:divBdr>
                </w:div>
                <w:div w:id="1828669098">
                  <w:marLeft w:val="0"/>
                  <w:marRight w:val="0"/>
                  <w:marTop w:val="0"/>
                  <w:marBottom w:val="0"/>
                  <w:divBdr>
                    <w:top w:val="none" w:sz="0" w:space="0" w:color="auto"/>
                    <w:left w:val="none" w:sz="0" w:space="0" w:color="auto"/>
                    <w:bottom w:val="none" w:sz="0" w:space="0" w:color="auto"/>
                    <w:right w:val="none" w:sz="0" w:space="0" w:color="auto"/>
                  </w:divBdr>
                </w:div>
                <w:div w:id="1840195130">
                  <w:marLeft w:val="0"/>
                  <w:marRight w:val="0"/>
                  <w:marTop w:val="0"/>
                  <w:marBottom w:val="0"/>
                  <w:divBdr>
                    <w:top w:val="none" w:sz="0" w:space="0" w:color="auto"/>
                    <w:left w:val="none" w:sz="0" w:space="0" w:color="auto"/>
                    <w:bottom w:val="none" w:sz="0" w:space="0" w:color="auto"/>
                    <w:right w:val="none" w:sz="0" w:space="0" w:color="auto"/>
                  </w:divBdr>
                </w:div>
                <w:div w:id="1844391339">
                  <w:marLeft w:val="0"/>
                  <w:marRight w:val="0"/>
                  <w:marTop w:val="0"/>
                  <w:marBottom w:val="0"/>
                  <w:divBdr>
                    <w:top w:val="none" w:sz="0" w:space="0" w:color="auto"/>
                    <w:left w:val="none" w:sz="0" w:space="0" w:color="auto"/>
                    <w:bottom w:val="none" w:sz="0" w:space="0" w:color="auto"/>
                    <w:right w:val="none" w:sz="0" w:space="0" w:color="auto"/>
                  </w:divBdr>
                </w:div>
                <w:div w:id="1855457540">
                  <w:marLeft w:val="0"/>
                  <w:marRight w:val="0"/>
                  <w:marTop w:val="0"/>
                  <w:marBottom w:val="0"/>
                  <w:divBdr>
                    <w:top w:val="none" w:sz="0" w:space="0" w:color="auto"/>
                    <w:left w:val="none" w:sz="0" w:space="0" w:color="auto"/>
                    <w:bottom w:val="none" w:sz="0" w:space="0" w:color="auto"/>
                    <w:right w:val="none" w:sz="0" w:space="0" w:color="auto"/>
                  </w:divBdr>
                </w:div>
                <w:div w:id="1860925008">
                  <w:marLeft w:val="0"/>
                  <w:marRight w:val="0"/>
                  <w:marTop w:val="0"/>
                  <w:marBottom w:val="0"/>
                  <w:divBdr>
                    <w:top w:val="none" w:sz="0" w:space="0" w:color="auto"/>
                    <w:left w:val="none" w:sz="0" w:space="0" w:color="auto"/>
                    <w:bottom w:val="none" w:sz="0" w:space="0" w:color="auto"/>
                    <w:right w:val="none" w:sz="0" w:space="0" w:color="auto"/>
                  </w:divBdr>
                </w:div>
                <w:div w:id="1892964072">
                  <w:marLeft w:val="0"/>
                  <w:marRight w:val="0"/>
                  <w:marTop w:val="0"/>
                  <w:marBottom w:val="0"/>
                  <w:divBdr>
                    <w:top w:val="none" w:sz="0" w:space="0" w:color="auto"/>
                    <w:left w:val="none" w:sz="0" w:space="0" w:color="auto"/>
                    <w:bottom w:val="none" w:sz="0" w:space="0" w:color="auto"/>
                    <w:right w:val="none" w:sz="0" w:space="0" w:color="auto"/>
                  </w:divBdr>
                </w:div>
                <w:div w:id="1901088765">
                  <w:marLeft w:val="0"/>
                  <w:marRight w:val="0"/>
                  <w:marTop w:val="0"/>
                  <w:marBottom w:val="0"/>
                  <w:divBdr>
                    <w:top w:val="none" w:sz="0" w:space="0" w:color="auto"/>
                    <w:left w:val="none" w:sz="0" w:space="0" w:color="auto"/>
                    <w:bottom w:val="none" w:sz="0" w:space="0" w:color="auto"/>
                    <w:right w:val="none" w:sz="0" w:space="0" w:color="auto"/>
                  </w:divBdr>
                </w:div>
                <w:div w:id="1903787064">
                  <w:marLeft w:val="0"/>
                  <w:marRight w:val="0"/>
                  <w:marTop w:val="0"/>
                  <w:marBottom w:val="0"/>
                  <w:divBdr>
                    <w:top w:val="none" w:sz="0" w:space="0" w:color="auto"/>
                    <w:left w:val="none" w:sz="0" w:space="0" w:color="auto"/>
                    <w:bottom w:val="none" w:sz="0" w:space="0" w:color="auto"/>
                    <w:right w:val="none" w:sz="0" w:space="0" w:color="auto"/>
                  </w:divBdr>
                </w:div>
                <w:div w:id="1904563494">
                  <w:marLeft w:val="0"/>
                  <w:marRight w:val="0"/>
                  <w:marTop w:val="0"/>
                  <w:marBottom w:val="0"/>
                  <w:divBdr>
                    <w:top w:val="none" w:sz="0" w:space="0" w:color="auto"/>
                    <w:left w:val="none" w:sz="0" w:space="0" w:color="auto"/>
                    <w:bottom w:val="none" w:sz="0" w:space="0" w:color="auto"/>
                    <w:right w:val="none" w:sz="0" w:space="0" w:color="auto"/>
                  </w:divBdr>
                </w:div>
                <w:div w:id="1913349274">
                  <w:marLeft w:val="0"/>
                  <w:marRight w:val="0"/>
                  <w:marTop w:val="0"/>
                  <w:marBottom w:val="0"/>
                  <w:divBdr>
                    <w:top w:val="none" w:sz="0" w:space="0" w:color="auto"/>
                    <w:left w:val="none" w:sz="0" w:space="0" w:color="auto"/>
                    <w:bottom w:val="none" w:sz="0" w:space="0" w:color="auto"/>
                    <w:right w:val="none" w:sz="0" w:space="0" w:color="auto"/>
                  </w:divBdr>
                </w:div>
                <w:div w:id="1918635654">
                  <w:marLeft w:val="0"/>
                  <w:marRight w:val="0"/>
                  <w:marTop w:val="0"/>
                  <w:marBottom w:val="0"/>
                  <w:divBdr>
                    <w:top w:val="none" w:sz="0" w:space="0" w:color="auto"/>
                    <w:left w:val="none" w:sz="0" w:space="0" w:color="auto"/>
                    <w:bottom w:val="none" w:sz="0" w:space="0" w:color="auto"/>
                    <w:right w:val="none" w:sz="0" w:space="0" w:color="auto"/>
                  </w:divBdr>
                </w:div>
                <w:div w:id="1932470275">
                  <w:marLeft w:val="0"/>
                  <w:marRight w:val="0"/>
                  <w:marTop w:val="0"/>
                  <w:marBottom w:val="0"/>
                  <w:divBdr>
                    <w:top w:val="none" w:sz="0" w:space="0" w:color="auto"/>
                    <w:left w:val="none" w:sz="0" w:space="0" w:color="auto"/>
                    <w:bottom w:val="none" w:sz="0" w:space="0" w:color="auto"/>
                    <w:right w:val="none" w:sz="0" w:space="0" w:color="auto"/>
                  </w:divBdr>
                </w:div>
                <w:div w:id="1936279234">
                  <w:marLeft w:val="0"/>
                  <w:marRight w:val="0"/>
                  <w:marTop w:val="0"/>
                  <w:marBottom w:val="0"/>
                  <w:divBdr>
                    <w:top w:val="none" w:sz="0" w:space="0" w:color="auto"/>
                    <w:left w:val="none" w:sz="0" w:space="0" w:color="auto"/>
                    <w:bottom w:val="none" w:sz="0" w:space="0" w:color="auto"/>
                    <w:right w:val="none" w:sz="0" w:space="0" w:color="auto"/>
                  </w:divBdr>
                </w:div>
                <w:div w:id="1959018834">
                  <w:marLeft w:val="0"/>
                  <w:marRight w:val="0"/>
                  <w:marTop w:val="0"/>
                  <w:marBottom w:val="0"/>
                  <w:divBdr>
                    <w:top w:val="none" w:sz="0" w:space="0" w:color="auto"/>
                    <w:left w:val="none" w:sz="0" w:space="0" w:color="auto"/>
                    <w:bottom w:val="none" w:sz="0" w:space="0" w:color="auto"/>
                    <w:right w:val="none" w:sz="0" w:space="0" w:color="auto"/>
                  </w:divBdr>
                </w:div>
                <w:div w:id="1961299936">
                  <w:marLeft w:val="0"/>
                  <w:marRight w:val="0"/>
                  <w:marTop w:val="0"/>
                  <w:marBottom w:val="0"/>
                  <w:divBdr>
                    <w:top w:val="none" w:sz="0" w:space="0" w:color="auto"/>
                    <w:left w:val="none" w:sz="0" w:space="0" w:color="auto"/>
                    <w:bottom w:val="none" w:sz="0" w:space="0" w:color="auto"/>
                    <w:right w:val="none" w:sz="0" w:space="0" w:color="auto"/>
                  </w:divBdr>
                </w:div>
                <w:div w:id="1964342122">
                  <w:marLeft w:val="0"/>
                  <w:marRight w:val="0"/>
                  <w:marTop w:val="0"/>
                  <w:marBottom w:val="0"/>
                  <w:divBdr>
                    <w:top w:val="none" w:sz="0" w:space="0" w:color="auto"/>
                    <w:left w:val="none" w:sz="0" w:space="0" w:color="auto"/>
                    <w:bottom w:val="none" w:sz="0" w:space="0" w:color="auto"/>
                    <w:right w:val="none" w:sz="0" w:space="0" w:color="auto"/>
                  </w:divBdr>
                </w:div>
                <w:div w:id="1964381002">
                  <w:marLeft w:val="0"/>
                  <w:marRight w:val="0"/>
                  <w:marTop w:val="0"/>
                  <w:marBottom w:val="0"/>
                  <w:divBdr>
                    <w:top w:val="none" w:sz="0" w:space="0" w:color="auto"/>
                    <w:left w:val="none" w:sz="0" w:space="0" w:color="auto"/>
                    <w:bottom w:val="none" w:sz="0" w:space="0" w:color="auto"/>
                    <w:right w:val="none" w:sz="0" w:space="0" w:color="auto"/>
                  </w:divBdr>
                </w:div>
                <w:div w:id="1994554844">
                  <w:marLeft w:val="0"/>
                  <w:marRight w:val="0"/>
                  <w:marTop w:val="0"/>
                  <w:marBottom w:val="0"/>
                  <w:divBdr>
                    <w:top w:val="none" w:sz="0" w:space="0" w:color="auto"/>
                    <w:left w:val="none" w:sz="0" w:space="0" w:color="auto"/>
                    <w:bottom w:val="none" w:sz="0" w:space="0" w:color="auto"/>
                    <w:right w:val="none" w:sz="0" w:space="0" w:color="auto"/>
                  </w:divBdr>
                </w:div>
                <w:div w:id="2001880134">
                  <w:marLeft w:val="0"/>
                  <w:marRight w:val="0"/>
                  <w:marTop w:val="0"/>
                  <w:marBottom w:val="0"/>
                  <w:divBdr>
                    <w:top w:val="none" w:sz="0" w:space="0" w:color="auto"/>
                    <w:left w:val="none" w:sz="0" w:space="0" w:color="auto"/>
                    <w:bottom w:val="none" w:sz="0" w:space="0" w:color="auto"/>
                    <w:right w:val="none" w:sz="0" w:space="0" w:color="auto"/>
                  </w:divBdr>
                </w:div>
                <w:div w:id="2011104999">
                  <w:marLeft w:val="0"/>
                  <w:marRight w:val="0"/>
                  <w:marTop w:val="0"/>
                  <w:marBottom w:val="0"/>
                  <w:divBdr>
                    <w:top w:val="none" w:sz="0" w:space="0" w:color="auto"/>
                    <w:left w:val="none" w:sz="0" w:space="0" w:color="auto"/>
                    <w:bottom w:val="none" w:sz="0" w:space="0" w:color="auto"/>
                    <w:right w:val="none" w:sz="0" w:space="0" w:color="auto"/>
                  </w:divBdr>
                </w:div>
                <w:div w:id="2016372311">
                  <w:marLeft w:val="0"/>
                  <w:marRight w:val="0"/>
                  <w:marTop w:val="0"/>
                  <w:marBottom w:val="0"/>
                  <w:divBdr>
                    <w:top w:val="none" w:sz="0" w:space="0" w:color="auto"/>
                    <w:left w:val="none" w:sz="0" w:space="0" w:color="auto"/>
                    <w:bottom w:val="none" w:sz="0" w:space="0" w:color="auto"/>
                    <w:right w:val="none" w:sz="0" w:space="0" w:color="auto"/>
                  </w:divBdr>
                </w:div>
                <w:div w:id="2035500604">
                  <w:marLeft w:val="0"/>
                  <w:marRight w:val="0"/>
                  <w:marTop w:val="0"/>
                  <w:marBottom w:val="0"/>
                  <w:divBdr>
                    <w:top w:val="none" w:sz="0" w:space="0" w:color="auto"/>
                    <w:left w:val="none" w:sz="0" w:space="0" w:color="auto"/>
                    <w:bottom w:val="none" w:sz="0" w:space="0" w:color="auto"/>
                    <w:right w:val="none" w:sz="0" w:space="0" w:color="auto"/>
                  </w:divBdr>
                </w:div>
                <w:div w:id="2040859181">
                  <w:marLeft w:val="0"/>
                  <w:marRight w:val="0"/>
                  <w:marTop w:val="0"/>
                  <w:marBottom w:val="0"/>
                  <w:divBdr>
                    <w:top w:val="none" w:sz="0" w:space="0" w:color="auto"/>
                    <w:left w:val="none" w:sz="0" w:space="0" w:color="auto"/>
                    <w:bottom w:val="none" w:sz="0" w:space="0" w:color="auto"/>
                    <w:right w:val="none" w:sz="0" w:space="0" w:color="auto"/>
                  </w:divBdr>
                </w:div>
                <w:div w:id="2058435582">
                  <w:marLeft w:val="0"/>
                  <w:marRight w:val="0"/>
                  <w:marTop w:val="0"/>
                  <w:marBottom w:val="0"/>
                  <w:divBdr>
                    <w:top w:val="none" w:sz="0" w:space="0" w:color="auto"/>
                    <w:left w:val="none" w:sz="0" w:space="0" w:color="auto"/>
                    <w:bottom w:val="none" w:sz="0" w:space="0" w:color="auto"/>
                    <w:right w:val="none" w:sz="0" w:space="0" w:color="auto"/>
                  </w:divBdr>
                </w:div>
                <w:div w:id="2059470777">
                  <w:marLeft w:val="0"/>
                  <w:marRight w:val="0"/>
                  <w:marTop w:val="0"/>
                  <w:marBottom w:val="0"/>
                  <w:divBdr>
                    <w:top w:val="none" w:sz="0" w:space="0" w:color="auto"/>
                    <w:left w:val="none" w:sz="0" w:space="0" w:color="auto"/>
                    <w:bottom w:val="none" w:sz="0" w:space="0" w:color="auto"/>
                    <w:right w:val="none" w:sz="0" w:space="0" w:color="auto"/>
                  </w:divBdr>
                </w:div>
                <w:div w:id="2059545600">
                  <w:marLeft w:val="0"/>
                  <w:marRight w:val="0"/>
                  <w:marTop w:val="0"/>
                  <w:marBottom w:val="0"/>
                  <w:divBdr>
                    <w:top w:val="none" w:sz="0" w:space="0" w:color="auto"/>
                    <w:left w:val="none" w:sz="0" w:space="0" w:color="auto"/>
                    <w:bottom w:val="none" w:sz="0" w:space="0" w:color="auto"/>
                    <w:right w:val="none" w:sz="0" w:space="0" w:color="auto"/>
                  </w:divBdr>
                </w:div>
                <w:div w:id="2068988529">
                  <w:marLeft w:val="0"/>
                  <w:marRight w:val="0"/>
                  <w:marTop w:val="0"/>
                  <w:marBottom w:val="0"/>
                  <w:divBdr>
                    <w:top w:val="none" w:sz="0" w:space="0" w:color="auto"/>
                    <w:left w:val="none" w:sz="0" w:space="0" w:color="auto"/>
                    <w:bottom w:val="none" w:sz="0" w:space="0" w:color="auto"/>
                    <w:right w:val="none" w:sz="0" w:space="0" w:color="auto"/>
                  </w:divBdr>
                </w:div>
                <w:div w:id="2088457222">
                  <w:marLeft w:val="0"/>
                  <w:marRight w:val="0"/>
                  <w:marTop w:val="0"/>
                  <w:marBottom w:val="0"/>
                  <w:divBdr>
                    <w:top w:val="none" w:sz="0" w:space="0" w:color="auto"/>
                    <w:left w:val="none" w:sz="0" w:space="0" w:color="auto"/>
                    <w:bottom w:val="none" w:sz="0" w:space="0" w:color="auto"/>
                    <w:right w:val="none" w:sz="0" w:space="0" w:color="auto"/>
                  </w:divBdr>
                </w:div>
                <w:div w:id="2098668886">
                  <w:marLeft w:val="0"/>
                  <w:marRight w:val="0"/>
                  <w:marTop w:val="0"/>
                  <w:marBottom w:val="0"/>
                  <w:divBdr>
                    <w:top w:val="none" w:sz="0" w:space="0" w:color="auto"/>
                    <w:left w:val="none" w:sz="0" w:space="0" w:color="auto"/>
                    <w:bottom w:val="none" w:sz="0" w:space="0" w:color="auto"/>
                    <w:right w:val="none" w:sz="0" w:space="0" w:color="auto"/>
                  </w:divBdr>
                </w:div>
                <w:div w:id="2114781867">
                  <w:marLeft w:val="0"/>
                  <w:marRight w:val="0"/>
                  <w:marTop w:val="0"/>
                  <w:marBottom w:val="0"/>
                  <w:divBdr>
                    <w:top w:val="none" w:sz="0" w:space="0" w:color="auto"/>
                    <w:left w:val="none" w:sz="0" w:space="0" w:color="auto"/>
                    <w:bottom w:val="none" w:sz="0" w:space="0" w:color="auto"/>
                    <w:right w:val="none" w:sz="0" w:space="0" w:color="auto"/>
                  </w:divBdr>
                </w:div>
                <w:div w:id="2119178234">
                  <w:marLeft w:val="0"/>
                  <w:marRight w:val="0"/>
                  <w:marTop w:val="0"/>
                  <w:marBottom w:val="0"/>
                  <w:divBdr>
                    <w:top w:val="none" w:sz="0" w:space="0" w:color="auto"/>
                    <w:left w:val="none" w:sz="0" w:space="0" w:color="auto"/>
                    <w:bottom w:val="none" w:sz="0" w:space="0" w:color="auto"/>
                    <w:right w:val="none" w:sz="0" w:space="0" w:color="auto"/>
                  </w:divBdr>
                </w:div>
                <w:div w:id="2119719707">
                  <w:marLeft w:val="0"/>
                  <w:marRight w:val="0"/>
                  <w:marTop w:val="0"/>
                  <w:marBottom w:val="0"/>
                  <w:divBdr>
                    <w:top w:val="none" w:sz="0" w:space="0" w:color="auto"/>
                    <w:left w:val="none" w:sz="0" w:space="0" w:color="auto"/>
                    <w:bottom w:val="none" w:sz="0" w:space="0" w:color="auto"/>
                    <w:right w:val="none" w:sz="0" w:space="0" w:color="auto"/>
                  </w:divBdr>
                </w:div>
                <w:div w:id="2124230915">
                  <w:marLeft w:val="0"/>
                  <w:marRight w:val="0"/>
                  <w:marTop w:val="0"/>
                  <w:marBottom w:val="0"/>
                  <w:divBdr>
                    <w:top w:val="none" w:sz="0" w:space="0" w:color="auto"/>
                    <w:left w:val="none" w:sz="0" w:space="0" w:color="auto"/>
                    <w:bottom w:val="none" w:sz="0" w:space="0" w:color="auto"/>
                    <w:right w:val="none" w:sz="0" w:space="0" w:color="auto"/>
                  </w:divBdr>
                </w:div>
                <w:div w:id="2129397317">
                  <w:marLeft w:val="0"/>
                  <w:marRight w:val="0"/>
                  <w:marTop w:val="0"/>
                  <w:marBottom w:val="0"/>
                  <w:divBdr>
                    <w:top w:val="none" w:sz="0" w:space="0" w:color="auto"/>
                    <w:left w:val="none" w:sz="0" w:space="0" w:color="auto"/>
                    <w:bottom w:val="none" w:sz="0" w:space="0" w:color="auto"/>
                    <w:right w:val="none" w:sz="0" w:space="0" w:color="auto"/>
                  </w:divBdr>
                </w:div>
                <w:div w:id="213694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947298">
      <w:bodyDiv w:val="1"/>
      <w:marLeft w:val="0"/>
      <w:marRight w:val="0"/>
      <w:marTop w:val="0"/>
      <w:marBottom w:val="0"/>
      <w:divBdr>
        <w:top w:val="none" w:sz="0" w:space="0" w:color="auto"/>
        <w:left w:val="none" w:sz="0" w:space="0" w:color="auto"/>
        <w:bottom w:val="none" w:sz="0" w:space="0" w:color="auto"/>
        <w:right w:val="none" w:sz="0" w:space="0" w:color="auto"/>
      </w:divBdr>
      <w:divsChild>
        <w:div w:id="741827648">
          <w:marLeft w:val="0"/>
          <w:marRight w:val="0"/>
          <w:marTop w:val="0"/>
          <w:marBottom w:val="0"/>
          <w:divBdr>
            <w:top w:val="none" w:sz="0" w:space="0" w:color="auto"/>
            <w:left w:val="none" w:sz="0" w:space="0" w:color="auto"/>
            <w:bottom w:val="none" w:sz="0" w:space="0" w:color="auto"/>
            <w:right w:val="none" w:sz="0" w:space="0" w:color="auto"/>
          </w:divBdr>
        </w:div>
        <w:div w:id="2126269117">
          <w:marLeft w:val="0"/>
          <w:marRight w:val="0"/>
          <w:marTop w:val="0"/>
          <w:marBottom w:val="0"/>
          <w:divBdr>
            <w:top w:val="none" w:sz="0" w:space="0" w:color="auto"/>
            <w:left w:val="none" w:sz="0" w:space="0" w:color="auto"/>
            <w:bottom w:val="none" w:sz="0" w:space="0" w:color="auto"/>
            <w:right w:val="none" w:sz="0" w:space="0" w:color="auto"/>
          </w:divBdr>
        </w:div>
      </w:divsChild>
    </w:div>
    <w:div w:id="174190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ologiaquimicagloriabau@hotmail.com" TargetMode="External"/><Relationship Id="rId13" Type="http://schemas.openxmlformats.org/officeDocument/2006/relationships/image" Target="media/image3.png"/><Relationship Id="rId18" Type="http://schemas.openxmlformats.org/officeDocument/2006/relationships/hyperlink" Target="https://www.lenntech.es/periodica/elementos/ca.htm"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lenntech.es/periodica/elementos/i.htm" TargetMode="External"/><Relationship Id="rId34" Type="http://schemas.openxmlformats.org/officeDocument/2006/relationships/image" Target="media/image10.jp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www.lenntech.es/periodica/elementos/ca.htm" TargetMode="External"/><Relationship Id="rId25" Type="http://schemas.microsoft.com/office/2007/relationships/hdphoto" Target="media/hdphoto4.wdp"/><Relationship Id="rId33" Type="http://schemas.microsoft.com/office/2007/relationships/hdphoto" Target="media/hdphoto8.wdp"/><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yperlink" Target="https://www.lenntech.es/periodica/elementos/br.htm" TargetMode="External"/><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lenntech.es/periodica/propiedades/propiedades-quimicas.htm" TargetMode="External"/><Relationship Id="rId28" Type="http://schemas.openxmlformats.org/officeDocument/2006/relationships/image" Target="media/image7.png"/><Relationship Id="rId36" Type="http://schemas.openxmlformats.org/officeDocument/2006/relationships/footer" Target="footer1.xml"/><Relationship Id="rId10" Type="http://schemas.openxmlformats.org/officeDocument/2006/relationships/hyperlink" Target="https://www.quimica.es/enciclopedia/Prot%C3%B3n.html" TargetMode="External"/><Relationship Id="rId19" Type="http://schemas.openxmlformats.org/officeDocument/2006/relationships/hyperlink" Target="https://www.lenntech.es/periodica/elementos/cl.htm" TargetMode="External"/><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hyperlink" Target="https://www.quimica.es/enciclopedia/Qu%C3%ADmica.html" TargetMode="External"/><Relationship Id="rId14" Type="http://schemas.microsoft.com/office/2007/relationships/hdphoto" Target="media/hdphoto2.wdp"/><Relationship Id="rId22" Type="http://schemas.openxmlformats.org/officeDocument/2006/relationships/hyperlink" Target="https://www.lenntech.es/periodica/elementos/ca.htm" TargetMode="External"/><Relationship Id="rId27" Type="http://schemas.microsoft.com/office/2007/relationships/hdphoto" Target="media/hdphoto5.wdp"/><Relationship Id="rId30" Type="http://schemas.openxmlformats.org/officeDocument/2006/relationships/image" Target="media/image8.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4CD86-106F-489B-AF65-ADA4764FE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3175</Words>
  <Characters>17465</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U</Company>
  <LinksUpToDate>false</LinksUpToDate>
  <CharactersWithSpaces>20599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c:creator>
  <cp:keywords/>
  <dc:description/>
  <cp:lastModifiedBy>William Orozco</cp:lastModifiedBy>
  <cp:revision>2</cp:revision>
  <dcterms:created xsi:type="dcterms:W3CDTF">2021-03-26T13:22:00Z</dcterms:created>
  <dcterms:modified xsi:type="dcterms:W3CDTF">2021-03-26T13:22:00Z</dcterms:modified>
</cp:coreProperties>
</file>